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606BFBD4" w:rsid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29A8D559" w14:textId="2899F28A" w:rsidR="00F0009D" w:rsidRPr="00F0009D" w:rsidRDefault="00F0009D" w:rsidP="00F0009D">
      <w:pPr>
        <w:jc w:val="center"/>
        <w:rPr>
          <w:sz w:val="32"/>
          <w:szCs w:val="32"/>
        </w:rPr>
      </w:pPr>
      <w:r w:rsidRPr="00F0009D">
        <w:rPr>
          <w:sz w:val="32"/>
          <w:szCs w:val="32"/>
        </w:rPr>
        <w:t>RBKC Administering Authority</w:t>
      </w:r>
      <w:r w:rsidR="00D53414">
        <w:rPr>
          <w:sz w:val="32"/>
          <w:szCs w:val="32"/>
        </w:rPr>
        <w:t xml:space="preserve"> (April 2022)</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641B94">
      <w:pPr>
        <w:pStyle w:val="Heading2"/>
      </w:pPr>
      <w:bookmarkStart w:id="1" w:name="_Toc39615163"/>
      <w:bookmarkStart w:id="2" w:name="_Toc39616255"/>
      <w:r>
        <w:lastRenderedPageBreak/>
        <w:t>Contents</w:t>
      </w:r>
      <w:bookmarkEnd w:id="1"/>
      <w:bookmarkEnd w:id="2"/>
    </w:p>
    <w:bookmarkStart w:id="3" w:name="_Toc39611457"/>
    <w:p w14:paraId="626E4FA9" w14:textId="2D5541B9" w:rsidR="00641B94"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104819337" w:history="1">
        <w:r w:rsidR="00641B94" w:rsidRPr="007017DE">
          <w:rPr>
            <w:rStyle w:val="Hyperlink"/>
            <w:noProof/>
          </w:rPr>
          <w:t>Introduction</w:t>
        </w:r>
        <w:r w:rsidR="00641B94">
          <w:rPr>
            <w:noProof/>
            <w:webHidden/>
          </w:rPr>
          <w:tab/>
        </w:r>
        <w:r w:rsidR="00641B94">
          <w:rPr>
            <w:noProof/>
            <w:webHidden/>
          </w:rPr>
          <w:fldChar w:fldCharType="begin"/>
        </w:r>
        <w:r w:rsidR="00641B94">
          <w:rPr>
            <w:noProof/>
            <w:webHidden/>
          </w:rPr>
          <w:instrText xml:space="preserve"> PAGEREF _Toc104819337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hyperlink>
    </w:p>
    <w:p w14:paraId="3CF2F66A" w14:textId="36417102" w:rsidR="00641B94" w:rsidRDefault="00D26CBB">
      <w:pPr>
        <w:pStyle w:val="TOC2"/>
        <w:rPr>
          <w:rFonts w:asciiTheme="minorHAnsi" w:eastAsiaTheme="minorEastAsia" w:hAnsiTheme="minorHAnsi"/>
          <w:b w:val="0"/>
          <w:noProof/>
          <w:color w:val="auto"/>
          <w:sz w:val="22"/>
          <w:lang w:eastAsia="en-GB"/>
        </w:rPr>
      </w:pPr>
      <w:hyperlink w:anchor="_Toc104819338" w:history="1">
        <w:r w:rsidR="00641B94" w:rsidRPr="007017DE">
          <w:rPr>
            <w:rStyle w:val="Hyperlink"/>
            <w:noProof/>
          </w:rPr>
          <w:t>Part 1 – The L</w:t>
        </w:r>
        <w:r w:rsidR="00641B94" w:rsidRPr="007017DE">
          <w:rPr>
            <w:rStyle w:val="Hyperlink"/>
            <w:noProof/>
            <w:spacing w:val="-70"/>
          </w:rPr>
          <w:t xml:space="preserve"> </w:t>
        </w:r>
        <w:r w:rsidR="00641B94" w:rsidRPr="007017DE">
          <w:rPr>
            <w:rStyle w:val="Hyperlink"/>
            <w:noProof/>
          </w:rPr>
          <w:t>G</w:t>
        </w:r>
        <w:r w:rsidR="00641B94" w:rsidRPr="007017DE">
          <w:rPr>
            <w:rStyle w:val="Hyperlink"/>
            <w:noProof/>
            <w:spacing w:val="-70"/>
          </w:rPr>
          <w:t xml:space="preserve"> </w:t>
        </w:r>
        <w:r w:rsidR="00641B94" w:rsidRPr="007017DE">
          <w:rPr>
            <w:rStyle w:val="Hyperlink"/>
            <w:noProof/>
          </w:rPr>
          <w:t>P</w:t>
        </w:r>
        <w:r w:rsidR="00641B94" w:rsidRPr="007017DE">
          <w:rPr>
            <w:rStyle w:val="Hyperlink"/>
            <w:noProof/>
            <w:spacing w:val="-70"/>
          </w:rPr>
          <w:t xml:space="preserve"> </w:t>
        </w:r>
        <w:r w:rsidR="00641B94" w:rsidRPr="007017DE">
          <w:rPr>
            <w:rStyle w:val="Hyperlink"/>
            <w:noProof/>
          </w:rPr>
          <w:t>S</w:t>
        </w:r>
        <w:r w:rsidR="00641B94">
          <w:rPr>
            <w:noProof/>
            <w:webHidden/>
          </w:rPr>
          <w:tab/>
        </w:r>
        <w:r w:rsidR="00641B94">
          <w:rPr>
            <w:noProof/>
            <w:webHidden/>
          </w:rPr>
          <w:fldChar w:fldCharType="begin"/>
        </w:r>
        <w:r w:rsidR="00641B94">
          <w:rPr>
            <w:noProof/>
            <w:webHidden/>
          </w:rPr>
          <w:instrText xml:space="preserve"> PAGEREF _Toc104819338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hyperlink>
    </w:p>
    <w:p w14:paraId="4FE40930" w14:textId="0B6FF02F"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39" w:history="1">
        <w:r w:rsidR="00641B94" w:rsidRPr="007017DE">
          <w:rPr>
            <w:rStyle w:val="Hyperlink"/>
            <w:noProof/>
          </w:rPr>
          <w:t>Benefits of the Scheme</w:t>
        </w:r>
        <w:r w:rsidR="00641B94">
          <w:rPr>
            <w:noProof/>
            <w:webHidden/>
          </w:rPr>
          <w:tab/>
        </w:r>
        <w:r w:rsidR="00641B94">
          <w:rPr>
            <w:noProof/>
            <w:webHidden/>
          </w:rPr>
          <w:fldChar w:fldCharType="begin"/>
        </w:r>
        <w:r w:rsidR="00641B94">
          <w:rPr>
            <w:noProof/>
            <w:webHidden/>
          </w:rPr>
          <w:instrText xml:space="preserve"> PAGEREF _Toc104819339 \h </w:instrText>
        </w:r>
        <w:r w:rsidR="00641B94">
          <w:rPr>
            <w:noProof/>
            <w:webHidden/>
          </w:rPr>
        </w:r>
        <w:r w:rsidR="00641B94">
          <w:rPr>
            <w:noProof/>
            <w:webHidden/>
          </w:rPr>
          <w:fldChar w:fldCharType="separate"/>
        </w:r>
        <w:r w:rsidR="00641B94">
          <w:rPr>
            <w:noProof/>
            <w:webHidden/>
          </w:rPr>
          <w:t>3</w:t>
        </w:r>
        <w:r w:rsidR="00641B94">
          <w:rPr>
            <w:noProof/>
            <w:webHidden/>
          </w:rPr>
          <w:fldChar w:fldCharType="end"/>
        </w:r>
      </w:hyperlink>
    </w:p>
    <w:p w14:paraId="7A41579E" w14:textId="373817D7"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0" w:history="1">
        <w:r w:rsidR="00641B94" w:rsidRPr="007017DE">
          <w:rPr>
            <w:rStyle w:val="Hyperlink"/>
            <w:noProof/>
          </w:rPr>
          <w:t>How your L</w:t>
        </w:r>
        <w:r w:rsidR="00641B94" w:rsidRPr="007017DE">
          <w:rPr>
            <w:rStyle w:val="Hyperlink"/>
            <w:noProof/>
            <w:spacing w:val="-70"/>
          </w:rPr>
          <w:t xml:space="preserve"> </w:t>
        </w:r>
        <w:r w:rsidR="00641B94" w:rsidRPr="007017DE">
          <w:rPr>
            <w:rStyle w:val="Hyperlink"/>
            <w:noProof/>
          </w:rPr>
          <w:t>G</w:t>
        </w:r>
        <w:r w:rsidR="00641B94" w:rsidRPr="007017DE">
          <w:rPr>
            <w:rStyle w:val="Hyperlink"/>
            <w:noProof/>
            <w:spacing w:val="-70"/>
          </w:rPr>
          <w:t xml:space="preserve"> </w:t>
        </w:r>
        <w:r w:rsidR="00641B94" w:rsidRPr="007017DE">
          <w:rPr>
            <w:rStyle w:val="Hyperlink"/>
            <w:noProof/>
          </w:rPr>
          <w:t>P</w:t>
        </w:r>
        <w:r w:rsidR="00641B94" w:rsidRPr="007017DE">
          <w:rPr>
            <w:rStyle w:val="Hyperlink"/>
            <w:noProof/>
            <w:spacing w:val="-70"/>
          </w:rPr>
          <w:t xml:space="preserve"> </w:t>
        </w:r>
        <w:r w:rsidR="00641B94" w:rsidRPr="007017DE">
          <w:rPr>
            <w:rStyle w:val="Hyperlink"/>
            <w:noProof/>
          </w:rPr>
          <w:t>S benefits are worked out</w:t>
        </w:r>
        <w:r w:rsidR="00641B94">
          <w:rPr>
            <w:noProof/>
            <w:webHidden/>
          </w:rPr>
          <w:tab/>
        </w:r>
        <w:r w:rsidR="00641B94">
          <w:rPr>
            <w:noProof/>
            <w:webHidden/>
          </w:rPr>
          <w:fldChar w:fldCharType="begin"/>
        </w:r>
        <w:r w:rsidR="00641B94">
          <w:rPr>
            <w:noProof/>
            <w:webHidden/>
          </w:rPr>
          <w:instrText xml:space="preserve"> PAGEREF _Toc104819340 \h </w:instrText>
        </w:r>
        <w:r w:rsidR="00641B94">
          <w:rPr>
            <w:noProof/>
            <w:webHidden/>
          </w:rPr>
        </w:r>
        <w:r w:rsidR="00641B94">
          <w:rPr>
            <w:noProof/>
            <w:webHidden/>
          </w:rPr>
          <w:fldChar w:fldCharType="separate"/>
        </w:r>
        <w:r w:rsidR="00641B94">
          <w:rPr>
            <w:noProof/>
            <w:webHidden/>
          </w:rPr>
          <w:t>5</w:t>
        </w:r>
        <w:r w:rsidR="00641B94">
          <w:rPr>
            <w:noProof/>
            <w:webHidden/>
          </w:rPr>
          <w:fldChar w:fldCharType="end"/>
        </w:r>
      </w:hyperlink>
    </w:p>
    <w:p w14:paraId="37CB38CB" w14:textId="0D36338C"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1" w:history="1">
        <w:r w:rsidR="00641B94" w:rsidRPr="007017DE">
          <w:rPr>
            <w:rStyle w:val="Hyperlink"/>
            <w:noProof/>
          </w:rPr>
          <w:t>When you can take your pension</w:t>
        </w:r>
        <w:r w:rsidR="00641B94">
          <w:rPr>
            <w:noProof/>
            <w:webHidden/>
          </w:rPr>
          <w:tab/>
        </w:r>
        <w:r w:rsidR="00641B94">
          <w:rPr>
            <w:noProof/>
            <w:webHidden/>
          </w:rPr>
          <w:fldChar w:fldCharType="begin"/>
        </w:r>
        <w:r w:rsidR="00641B94">
          <w:rPr>
            <w:noProof/>
            <w:webHidden/>
          </w:rPr>
          <w:instrText xml:space="preserve"> PAGEREF _Toc104819341 \h </w:instrText>
        </w:r>
        <w:r w:rsidR="00641B94">
          <w:rPr>
            <w:noProof/>
            <w:webHidden/>
          </w:rPr>
        </w:r>
        <w:r w:rsidR="00641B94">
          <w:rPr>
            <w:noProof/>
            <w:webHidden/>
          </w:rPr>
          <w:fldChar w:fldCharType="separate"/>
        </w:r>
        <w:r w:rsidR="00641B94">
          <w:rPr>
            <w:noProof/>
            <w:webHidden/>
          </w:rPr>
          <w:t>7</w:t>
        </w:r>
        <w:r w:rsidR="00641B94">
          <w:rPr>
            <w:noProof/>
            <w:webHidden/>
          </w:rPr>
          <w:fldChar w:fldCharType="end"/>
        </w:r>
      </w:hyperlink>
    </w:p>
    <w:p w14:paraId="0A4E88E9" w14:textId="439427DF"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2" w:history="1">
        <w:r w:rsidR="00641B94" w:rsidRPr="007017DE">
          <w:rPr>
            <w:rStyle w:val="Hyperlink"/>
            <w:noProof/>
          </w:rPr>
          <w:t>Taking a tax-free lump sum when you retire</w:t>
        </w:r>
        <w:r w:rsidR="00641B94">
          <w:rPr>
            <w:noProof/>
            <w:webHidden/>
          </w:rPr>
          <w:tab/>
        </w:r>
        <w:r w:rsidR="00641B94">
          <w:rPr>
            <w:noProof/>
            <w:webHidden/>
          </w:rPr>
          <w:fldChar w:fldCharType="begin"/>
        </w:r>
        <w:r w:rsidR="00641B94">
          <w:rPr>
            <w:noProof/>
            <w:webHidden/>
          </w:rPr>
          <w:instrText xml:space="preserve"> PAGEREF _Toc104819342 \h </w:instrText>
        </w:r>
        <w:r w:rsidR="00641B94">
          <w:rPr>
            <w:noProof/>
            <w:webHidden/>
          </w:rPr>
        </w:r>
        <w:r w:rsidR="00641B94">
          <w:rPr>
            <w:noProof/>
            <w:webHidden/>
          </w:rPr>
          <w:fldChar w:fldCharType="separate"/>
        </w:r>
        <w:r w:rsidR="00641B94">
          <w:rPr>
            <w:noProof/>
            <w:webHidden/>
          </w:rPr>
          <w:t>10</w:t>
        </w:r>
        <w:r w:rsidR="00641B94">
          <w:rPr>
            <w:noProof/>
            <w:webHidden/>
          </w:rPr>
          <w:fldChar w:fldCharType="end"/>
        </w:r>
      </w:hyperlink>
    </w:p>
    <w:p w14:paraId="01E6F8DD" w14:textId="34C57557"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3" w:history="1">
        <w:r w:rsidR="00641B94" w:rsidRPr="007017DE">
          <w:rPr>
            <w:rStyle w:val="Hyperlink"/>
            <w:noProof/>
          </w:rPr>
          <w:t>Increasing your pension</w:t>
        </w:r>
        <w:r w:rsidR="00641B94">
          <w:rPr>
            <w:noProof/>
            <w:webHidden/>
          </w:rPr>
          <w:tab/>
        </w:r>
        <w:r w:rsidR="00641B94">
          <w:rPr>
            <w:noProof/>
            <w:webHidden/>
          </w:rPr>
          <w:fldChar w:fldCharType="begin"/>
        </w:r>
        <w:r w:rsidR="00641B94">
          <w:rPr>
            <w:noProof/>
            <w:webHidden/>
          </w:rPr>
          <w:instrText xml:space="preserve"> PAGEREF _Toc104819343 \h </w:instrText>
        </w:r>
        <w:r w:rsidR="00641B94">
          <w:rPr>
            <w:noProof/>
            <w:webHidden/>
          </w:rPr>
        </w:r>
        <w:r w:rsidR="00641B94">
          <w:rPr>
            <w:noProof/>
            <w:webHidden/>
          </w:rPr>
          <w:fldChar w:fldCharType="separate"/>
        </w:r>
        <w:r w:rsidR="00641B94">
          <w:rPr>
            <w:noProof/>
            <w:webHidden/>
          </w:rPr>
          <w:t>11</w:t>
        </w:r>
        <w:r w:rsidR="00641B94">
          <w:rPr>
            <w:noProof/>
            <w:webHidden/>
          </w:rPr>
          <w:fldChar w:fldCharType="end"/>
        </w:r>
      </w:hyperlink>
    </w:p>
    <w:p w14:paraId="14E5DBD4" w14:textId="72A5A7E8"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4" w:history="1">
        <w:r w:rsidR="00641B94" w:rsidRPr="007017DE">
          <w:rPr>
            <w:rStyle w:val="Hyperlink"/>
            <w:noProof/>
          </w:rPr>
          <w:t>Tax controls and your pension</w:t>
        </w:r>
        <w:r w:rsidR="00641B94">
          <w:rPr>
            <w:noProof/>
            <w:webHidden/>
          </w:rPr>
          <w:tab/>
        </w:r>
        <w:r w:rsidR="00641B94">
          <w:rPr>
            <w:noProof/>
            <w:webHidden/>
          </w:rPr>
          <w:fldChar w:fldCharType="begin"/>
        </w:r>
        <w:r w:rsidR="00641B94">
          <w:rPr>
            <w:noProof/>
            <w:webHidden/>
          </w:rPr>
          <w:instrText xml:space="preserve"> PAGEREF _Toc104819344 \h </w:instrText>
        </w:r>
        <w:r w:rsidR="00641B94">
          <w:rPr>
            <w:noProof/>
            <w:webHidden/>
          </w:rPr>
        </w:r>
        <w:r w:rsidR="00641B94">
          <w:rPr>
            <w:noProof/>
            <w:webHidden/>
          </w:rPr>
          <w:fldChar w:fldCharType="separate"/>
        </w:r>
        <w:r w:rsidR="00641B94">
          <w:rPr>
            <w:noProof/>
            <w:webHidden/>
          </w:rPr>
          <w:t>13</w:t>
        </w:r>
        <w:r w:rsidR="00641B94">
          <w:rPr>
            <w:noProof/>
            <w:webHidden/>
          </w:rPr>
          <w:fldChar w:fldCharType="end"/>
        </w:r>
      </w:hyperlink>
    </w:p>
    <w:p w14:paraId="512F0791" w14:textId="7F625D02"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5" w:history="1">
        <w:r w:rsidR="00641B94" w:rsidRPr="007017DE">
          <w:rPr>
            <w:rStyle w:val="Hyperlink"/>
            <w:noProof/>
          </w:rPr>
          <w:t>After you have taken your pension</w:t>
        </w:r>
        <w:r w:rsidR="00641B94">
          <w:rPr>
            <w:noProof/>
            <w:webHidden/>
          </w:rPr>
          <w:tab/>
        </w:r>
        <w:r w:rsidR="00641B94">
          <w:rPr>
            <w:noProof/>
            <w:webHidden/>
          </w:rPr>
          <w:fldChar w:fldCharType="begin"/>
        </w:r>
        <w:r w:rsidR="00641B94">
          <w:rPr>
            <w:noProof/>
            <w:webHidden/>
          </w:rPr>
          <w:instrText xml:space="preserve"> PAGEREF _Toc104819345 \h </w:instrText>
        </w:r>
        <w:r w:rsidR="00641B94">
          <w:rPr>
            <w:noProof/>
            <w:webHidden/>
          </w:rPr>
        </w:r>
        <w:r w:rsidR="00641B94">
          <w:rPr>
            <w:noProof/>
            <w:webHidden/>
          </w:rPr>
          <w:fldChar w:fldCharType="separate"/>
        </w:r>
        <w:r w:rsidR="00641B94">
          <w:rPr>
            <w:noProof/>
            <w:webHidden/>
          </w:rPr>
          <w:t>14</w:t>
        </w:r>
        <w:r w:rsidR="00641B94">
          <w:rPr>
            <w:noProof/>
            <w:webHidden/>
          </w:rPr>
          <w:fldChar w:fldCharType="end"/>
        </w:r>
      </w:hyperlink>
    </w:p>
    <w:p w14:paraId="14423552" w14:textId="15EEDEFF"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6" w:history="1">
        <w:r w:rsidR="00641B94" w:rsidRPr="007017DE">
          <w:rPr>
            <w:rStyle w:val="Hyperlink"/>
            <w:noProof/>
          </w:rPr>
          <w:t>Taking your L</w:t>
        </w:r>
        <w:r w:rsidR="00641B94" w:rsidRPr="007017DE">
          <w:rPr>
            <w:rStyle w:val="Hyperlink"/>
            <w:noProof/>
            <w:spacing w:val="-70"/>
          </w:rPr>
          <w:t> </w:t>
        </w:r>
        <w:r w:rsidR="00641B94" w:rsidRPr="007017DE">
          <w:rPr>
            <w:rStyle w:val="Hyperlink"/>
            <w:noProof/>
          </w:rPr>
          <w:t>G</w:t>
        </w:r>
        <w:r w:rsidR="00641B94" w:rsidRPr="007017DE">
          <w:rPr>
            <w:rStyle w:val="Hyperlink"/>
            <w:noProof/>
            <w:spacing w:val="-70"/>
          </w:rPr>
          <w:t> </w:t>
        </w:r>
        <w:r w:rsidR="00641B94" w:rsidRPr="007017DE">
          <w:rPr>
            <w:rStyle w:val="Hyperlink"/>
            <w:noProof/>
          </w:rPr>
          <w:t>P</w:t>
        </w:r>
        <w:r w:rsidR="00641B94" w:rsidRPr="007017DE">
          <w:rPr>
            <w:rStyle w:val="Hyperlink"/>
            <w:noProof/>
            <w:spacing w:val="-70"/>
          </w:rPr>
          <w:t> </w:t>
        </w:r>
        <w:r w:rsidR="00641B94" w:rsidRPr="007017DE">
          <w:rPr>
            <w:rStyle w:val="Hyperlink"/>
            <w:noProof/>
          </w:rPr>
          <w:t>S pension – the process</w:t>
        </w:r>
        <w:r w:rsidR="00641B94">
          <w:rPr>
            <w:noProof/>
            <w:webHidden/>
          </w:rPr>
          <w:tab/>
        </w:r>
        <w:r w:rsidR="00641B94">
          <w:rPr>
            <w:noProof/>
            <w:webHidden/>
          </w:rPr>
          <w:fldChar w:fldCharType="begin"/>
        </w:r>
        <w:r w:rsidR="00641B94">
          <w:rPr>
            <w:noProof/>
            <w:webHidden/>
          </w:rPr>
          <w:instrText xml:space="preserve"> PAGEREF _Toc104819346 \h </w:instrText>
        </w:r>
        <w:r w:rsidR="00641B94">
          <w:rPr>
            <w:noProof/>
            <w:webHidden/>
          </w:rPr>
        </w:r>
        <w:r w:rsidR="00641B94">
          <w:rPr>
            <w:noProof/>
            <w:webHidden/>
          </w:rPr>
          <w:fldChar w:fldCharType="separate"/>
        </w:r>
        <w:r w:rsidR="00641B94">
          <w:rPr>
            <w:noProof/>
            <w:webHidden/>
          </w:rPr>
          <w:t>16</w:t>
        </w:r>
        <w:r w:rsidR="00641B94">
          <w:rPr>
            <w:noProof/>
            <w:webHidden/>
          </w:rPr>
          <w:fldChar w:fldCharType="end"/>
        </w:r>
      </w:hyperlink>
    </w:p>
    <w:p w14:paraId="4B0456FE" w14:textId="0AA5EEE6"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7" w:history="1">
        <w:r w:rsidR="00641B94" w:rsidRPr="007017DE">
          <w:rPr>
            <w:rStyle w:val="Hyperlink"/>
            <w:noProof/>
          </w:rPr>
          <w:t>Help if you have a query or complaint</w:t>
        </w:r>
        <w:r w:rsidR="00641B94">
          <w:rPr>
            <w:noProof/>
            <w:webHidden/>
          </w:rPr>
          <w:tab/>
        </w:r>
        <w:r w:rsidR="00641B94">
          <w:rPr>
            <w:noProof/>
            <w:webHidden/>
          </w:rPr>
          <w:fldChar w:fldCharType="begin"/>
        </w:r>
        <w:r w:rsidR="00641B94">
          <w:rPr>
            <w:noProof/>
            <w:webHidden/>
          </w:rPr>
          <w:instrText xml:space="preserve"> PAGEREF _Toc104819347 \h </w:instrText>
        </w:r>
        <w:r w:rsidR="00641B94">
          <w:rPr>
            <w:noProof/>
            <w:webHidden/>
          </w:rPr>
        </w:r>
        <w:r w:rsidR="00641B94">
          <w:rPr>
            <w:noProof/>
            <w:webHidden/>
          </w:rPr>
          <w:fldChar w:fldCharType="separate"/>
        </w:r>
        <w:r w:rsidR="00641B94">
          <w:rPr>
            <w:noProof/>
            <w:webHidden/>
          </w:rPr>
          <w:t>19</w:t>
        </w:r>
        <w:r w:rsidR="00641B94">
          <w:rPr>
            <w:noProof/>
            <w:webHidden/>
          </w:rPr>
          <w:fldChar w:fldCharType="end"/>
        </w:r>
      </w:hyperlink>
    </w:p>
    <w:p w14:paraId="008A1DB4" w14:textId="0B5DD0F3" w:rsidR="00641B94" w:rsidRDefault="00D26CBB">
      <w:pPr>
        <w:pStyle w:val="TOC2"/>
        <w:rPr>
          <w:rFonts w:asciiTheme="minorHAnsi" w:eastAsiaTheme="minorEastAsia" w:hAnsiTheme="minorHAnsi"/>
          <w:b w:val="0"/>
          <w:noProof/>
          <w:color w:val="auto"/>
          <w:sz w:val="22"/>
          <w:lang w:eastAsia="en-GB"/>
        </w:rPr>
      </w:pPr>
      <w:hyperlink w:anchor="_Toc104819348" w:history="1">
        <w:r w:rsidR="00641B94" w:rsidRPr="007017DE">
          <w:rPr>
            <w:rStyle w:val="Hyperlink"/>
            <w:noProof/>
          </w:rPr>
          <w:t>Part 2 – Other useful information</w:t>
        </w:r>
        <w:r w:rsidR="00641B94">
          <w:rPr>
            <w:noProof/>
            <w:webHidden/>
          </w:rPr>
          <w:tab/>
        </w:r>
        <w:r w:rsidR="00641B94">
          <w:rPr>
            <w:noProof/>
            <w:webHidden/>
          </w:rPr>
          <w:fldChar w:fldCharType="begin"/>
        </w:r>
        <w:r w:rsidR="00641B94">
          <w:rPr>
            <w:noProof/>
            <w:webHidden/>
          </w:rPr>
          <w:instrText xml:space="preserve"> PAGEREF _Toc104819348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hyperlink>
    </w:p>
    <w:p w14:paraId="4DA2242F" w14:textId="284FFC25"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49" w:history="1">
        <w:r w:rsidR="00641B94" w:rsidRPr="007017DE">
          <w:rPr>
            <w:rStyle w:val="Hyperlink"/>
            <w:noProof/>
          </w:rPr>
          <w:t>State Pension</w:t>
        </w:r>
        <w:r w:rsidR="00641B94">
          <w:rPr>
            <w:noProof/>
            <w:webHidden/>
          </w:rPr>
          <w:tab/>
        </w:r>
        <w:r w:rsidR="00641B94">
          <w:rPr>
            <w:noProof/>
            <w:webHidden/>
          </w:rPr>
          <w:fldChar w:fldCharType="begin"/>
        </w:r>
        <w:r w:rsidR="00641B94">
          <w:rPr>
            <w:noProof/>
            <w:webHidden/>
          </w:rPr>
          <w:instrText xml:space="preserve"> PAGEREF _Toc104819349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hyperlink>
    </w:p>
    <w:p w14:paraId="6052F5D7" w14:textId="1F47D48E"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50" w:history="1">
        <w:r w:rsidR="00641B94" w:rsidRPr="007017DE">
          <w:rPr>
            <w:rStyle w:val="Hyperlink"/>
            <w:noProof/>
          </w:rPr>
          <w:t>Tax and your pension</w:t>
        </w:r>
        <w:r w:rsidR="00641B94">
          <w:rPr>
            <w:noProof/>
            <w:webHidden/>
          </w:rPr>
          <w:tab/>
        </w:r>
        <w:r w:rsidR="00641B94">
          <w:rPr>
            <w:noProof/>
            <w:webHidden/>
          </w:rPr>
          <w:fldChar w:fldCharType="begin"/>
        </w:r>
        <w:r w:rsidR="00641B94">
          <w:rPr>
            <w:noProof/>
            <w:webHidden/>
          </w:rPr>
          <w:instrText xml:space="preserve"> PAGEREF _Toc104819350 \h </w:instrText>
        </w:r>
        <w:r w:rsidR="00641B94">
          <w:rPr>
            <w:noProof/>
            <w:webHidden/>
          </w:rPr>
        </w:r>
        <w:r w:rsidR="00641B94">
          <w:rPr>
            <w:noProof/>
            <w:webHidden/>
          </w:rPr>
          <w:fldChar w:fldCharType="separate"/>
        </w:r>
        <w:r w:rsidR="00641B94">
          <w:rPr>
            <w:noProof/>
            <w:webHidden/>
          </w:rPr>
          <w:t>21</w:t>
        </w:r>
        <w:r w:rsidR="00641B94">
          <w:rPr>
            <w:noProof/>
            <w:webHidden/>
          </w:rPr>
          <w:fldChar w:fldCharType="end"/>
        </w:r>
      </w:hyperlink>
    </w:p>
    <w:p w14:paraId="69AE2B72" w14:textId="359A9AAE"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51" w:history="1">
        <w:r w:rsidR="00641B94" w:rsidRPr="007017DE">
          <w:rPr>
            <w:rStyle w:val="Hyperlink"/>
            <w:noProof/>
          </w:rPr>
          <w:t>Tracing previous pension rights</w:t>
        </w:r>
        <w:r w:rsidR="00641B94">
          <w:rPr>
            <w:noProof/>
            <w:webHidden/>
          </w:rPr>
          <w:tab/>
        </w:r>
        <w:r w:rsidR="00641B94">
          <w:rPr>
            <w:noProof/>
            <w:webHidden/>
          </w:rPr>
          <w:fldChar w:fldCharType="begin"/>
        </w:r>
        <w:r w:rsidR="00641B94">
          <w:rPr>
            <w:noProof/>
            <w:webHidden/>
          </w:rPr>
          <w:instrText xml:space="preserve"> PAGEREF _Toc104819351 \h </w:instrText>
        </w:r>
        <w:r w:rsidR="00641B94">
          <w:rPr>
            <w:noProof/>
            <w:webHidden/>
          </w:rPr>
        </w:r>
        <w:r w:rsidR="00641B94">
          <w:rPr>
            <w:noProof/>
            <w:webHidden/>
          </w:rPr>
          <w:fldChar w:fldCharType="separate"/>
        </w:r>
        <w:r w:rsidR="00641B94">
          <w:rPr>
            <w:noProof/>
            <w:webHidden/>
          </w:rPr>
          <w:t>22</w:t>
        </w:r>
        <w:r w:rsidR="00641B94">
          <w:rPr>
            <w:noProof/>
            <w:webHidden/>
          </w:rPr>
          <w:fldChar w:fldCharType="end"/>
        </w:r>
      </w:hyperlink>
    </w:p>
    <w:p w14:paraId="59C5954C" w14:textId="6D4B7A42"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52" w:history="1">
        <w:r w:rsidR="00641B94" w:rsidRPr="007017DE">
          <w:rPr>
            <w:rStyle w:val="Hyperlink"/>
            <w:noProof/>
          </w:rPr>
          <w:t>Pension scams</w:t>
        </w:r>
        <w:r w:rsidR="00641B94">
          <w:rPr>
            <w:noProof/>
            <w:webHidden/>
          </w:rPr>
          <w:tab/>
        </w:r>
        <w:r w:rsidR="00641B94">
          <w:rPr>
            <w:noProof/>
            <w:webHidden/>
          </w:rPr>
          <w:fldChar w:fldCharType="begin"/>
        </w:r>
        <w:r w:rsidR="00641B94">
          <w:rPr>
            <w:noProof/>
            <w:webHidden/>
          </w:rPr>
          <w:instrText xml:space="preserve"> PAGEREF _Toc104819352 \h </w:instrText>
        </w:r>
        <w:r w:rsidR="00641B94">
          <w:rPr>
            <w:noProof/>
            <w:webHidden/>
          </w:rPr>
        </w:r>
        <w:r w:rsidR="00641B94">
          <w:rPr>
            <w:noProof/>
            <w:webHidden/>
          </w:rPr>
          <w:fldChar w:fldCharType="separate"/>
        </w:r>
        <w:r w:rsidR="00641B94">
          <w:rPr>
            <w:noProof/>
            <w:webHidden/>
          </w:rPr>
          <w:t>22</w:t>
        </w:r>
        <w:r w:rsidR="00641B94">
          <w:rPr>
            <w:noProof/>
            <w:webHidden/>
          </w:rPr>
          <w:fldChar w:fldCharType="end"/>
        </w:r>
      </w:hyperlink>
    </w:p>
    <w:p w14:paraId="0BFD5922" w14:textId="647201E8"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53" w:history="1">
        <w:r w:rsidR="00641B94" w:rsidRPr="007017DE">
          <w:rPr>
            <w:rStyle w:val="Hyperlink"/>
            <w:noProof/>
          </w:rPr>
          <w:t>Where to go for support</w:t>
        </w:r>
        <w:r w:rsidR="00641B94">
          <w:rPr>
            <w:noProof/>
            <w:webHidden/>
          </w:rPr>
          <w:tab/>
        </w:r>
        <w:r w:rsidR="00641B94">
          <w:rPr>
            <w:noProof/>
            <w:webHidden/>
          </w:rPr>
          <w:fldChar w:fldCharType="begin"/>
        </w:r>
        <w:r w:rsidR="00641B94">
          <w:rPr>
            <w:noProof/>
            <w:webHidden/>
          </w:rPr>
          <w:instrText xml:space="preserve"> PAGEREF _Toc104819353 \h </w:instrText>
        </w:r>
        <w:r w:rsidR="00641B94">
          <w:rPr>
            <w:noProof/>
            <w:webHidden/>
          </w:rPr>
        </w:r>
        <w:r w:rsidR="00641B94">
          <w:rPr>
            <w:noProof/>
            <w:webHidden/>
          </w:rPr>
          <w:fldChar w:fldCharType="separate"/>
        </w:r>
        <w:r w:rsidR="00641B94">
          <w:rPr>
            <w:noProof/>
            <w:webHidden/>
          </w:rPr>
          <w:t>24</w:t>
        </w:r>
        <w:r w:rsidR="00641B94">
          <w:rPr>
            <w:noProof/>
            <w:webHidden/>
          </w:rPr>
          <w:fldChar w:fldCharType="end"/>
        </w:r>
      </w:hyperlink>
    </w:p>
    <w:p w14:paraId="11511CA2" w14:textId="56B61EBF"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54" w:history="1">
        <w:r w:rsidR="00641B94" w:rsidRPr="007017DE">
          <w:rPr>
            <w:rStyle w:val="Hyperlink"/>
            <w:noProof/>
          </w:rPr>
          <w:t>Budget Planner</w:t>
        </w:r>
        <w:r w:rsidR="00641B94">
          <w:rPr>
            <w:noProof/>
            <w:webHidden/>
          </w:rPr>
          <w:tab/>
        </w:r>
        <w:r w:rsidR="00641B94">
          <w:rPr>
            <w:noProof/>
            <w:webHidden/>
          </w:rPr>
          <w:fldChar w:fldCharType="begin"/>
        </w:r>
        <w:r w:rsidR="00641B94">
          <w:rPr>
            <w:noProof/>
            <w:webHidden/>
          </w:rPr>
          <w:instrText xml:space="preserve"> PAGEREF _Toc104819354 \h </w:instrText>
        </w:r>
        <w:r w:rsidR="00641B94">
          <w:rPr>
            <w:noProof/>
            <w:webHidden/>
          </w:rPr>
        </w:r>
        <w:r w:rsidR="00641B94">
          <w:rPr>
            <w:noProof/>
            <w:webHidden/>
          </w:rPr>
          <w:fldChar w:fldCharType="separate"/>
        </w:r>
        <w:r w:rsidR="00641B94">
          <w:rPr>
            <w:noProof/>
            <w:webHidden/>
          </w:rPr>
          <w:t>26</w:t>
        </w:r>
        <w:r w:rsidR="00641B94">
          <w:rPr>
            <w:noProof/>
            <w:webHidden/>
          </w:rPr>
          <w:fldChar w:fldCharType="end"/>
        </w:r>
      </w:hyperlink>
    </w:p>
    <w:p w14:paraId="6FC43DED" w14:textId="305FAD91"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55" w:history="1">
        <w:r w:rsidR="00641B94" w:rsidRPr="007017DE">
          <w:rPr>
            <w:rStyle w:val="Hyperlink"/>
            <w:noProof/>
          </w:rPr>
          <w:t>How to find out more</w:t>
        </w:r>
        <w:r w:rsidR="00641B94">
          <w:rPr>
            <w:noProof/>
            <w:webHidden/>
          </w:rPr>
          <w:tab/>
        </w:r>
        <w:r w:rsidR="00641B94">
          <w:rPr>
            <w:noProof/>
            <w:webHidden/>
          </w:rPr>
          <w:fldChar w:fldCharType="begin"/>
        </w:r>
        <w:r w:rsidR="00641B94">
          <w:rPr>
            <w:noProof/>
            <w:webHidden/>
          </w:rPr>
          <w:instrText xml:space="preserve"> PAGEREF _Toc104819355 \h </w:instrText>
        </w:r>
        <w:r w:rsidR="00641B94">
          <w:rPr>
            <w:noProof/>
            <w:webHidden/>
          </w:rPr>
        </w:r>
        <w:r w:rsidR="00641B94">
          <w:rPr>
            <w:noProof/>
            <w:webHidden/>
          </w:rPr>
          <w:fldChar w:fldCharType="separate"/>
        </w:r>
        <w:r w:rsidR="00641B94">
          <w:rPr>
            <w:noProof/>
            <w:webHidden/>
          </w:rPr>
          <w:t>27</w:t>
        </w:r>
        <w:r w:rsidR="00641B94">
          <w:rPr>
            <w:noProof/>
            <w:webHidden/>
          </w:rPr>
          <w:fldChar w:fldCharType="end"/>
        </w:r>
      </w:hyperlink>
    </w:p>
    <w:p w14:paraId="5688AD73" w14:textId="05E09EDE"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56" w:history="1">
        <w:r w:rsidR="00641B94" w:rsidRPr="007017DE">
          <w:rPr>
            <w:rStyle w:val="Hyperlink"/>
            <w:noProof/>
          </w:rPr>
          <w:t>Disclaimer</w:t>
        </w:r>
        <w:r w:rsidR="00641B94">
          <w:rPr>
            <w:noProof/>
            <w:webHidden/>
          </w:rPr>
          <w:tab/>
        </w:r>
        <w:r w:rsidR="00641B94">
          <w:rPr>
            <w:noProof/>
            <w:webHidden/>
          </w:rPr>
          <w:fldChar w:fldCharType="begin"/>
        </w:r>
        <w:r w:rsidR="00641B94">
          <w:rPr>
            <w:noProof/>
            <w:webHidden/>
          </w:rPr>
          <w:instrText xml:space="preserve"> PAGEREF _Toc104819356 \h </w:instrText>
        </w:r>
        <w:r w:rsidR="00641B94">
          <w:rPr>
            <w:noProof/>
            <w:webHidden/>
          </w:rPr>
        </w:r>
        <w:r w:rsidR="00641B94">
          <w:rPr>
            <w:noProof/>
            <w:webHidden/>
          </w:rPr>
          <w:fldChar w:fldCharType="separate"/>
        </w:r>
        <w:r w:rsidR="00641B94">
          <w:rPr>
            <w:noProof/>
            <w:webHidden/>
          </w:rPr>
          <w:t>28</w:t>
        </w:r>
        <w:r w:rsidR="00641B94">
          <w:rPr>
            <w:noProof/>
            <w:webHidden/>
          </w:rPr>
          <w:fldChar w:fldCharType="end"/>
        </w:r>
      </w:hyperlink>
    </w:p>
    <w:p w14:paraId="5472F476" w14:textId="1F1C81C8" w:rsidR="00641B94" w:rsidRDefault="00D26CBB">
      <w:pPr>
        <w:pStyle w:val="TOC3"/>
        <w:tabs>
          <w:tab w:val="right" w:leader="dot" w:pos="9016"/>
        </w:tabs>
        <w:rPr>
          <w:rFonts w:asciiTheme="minorHAnsi" w:eastAsiaTheme="minorEastAsia" w:hAnsiTheme="minorHAnsi"/>
          <w:noProof/>
          <w:color w:val="auto"/>
          <w:sz w:val="22"/>
          <w:lang w:eastAsia="en-GB"/>
        </w:rPr>
      </w:pPr>
      <w:hyperlink w:anchor="_Toc104819357" w:history="1">
        <w:r w:rsidR="00641B94" w:rsidRPr="007017DE">
          <w:rPr>
            <w:rStyle w:val="Hyperlink"/>
            <w:noProof/>
          </w:rPr>
          <w:t>Notes</w:t>
        </w:r>
        <w:r w:rsidR="00641B94">
          <w:rPr>
            <w:noProof/>
            <w:webHidden/>
          </w:rPr>
          <w:tab/>
        </w:r>
        <w:r w:rsidR="00641B94">
          <w:rPr>
            <w:noProof/>
            <w:webHidden/>
          </w:rPr>
          <w:fldChar w:fldCharType="begin"/>
        </w:r>
        <w:r w:rsidR="00641B94">
          <w:rPr>
            <w:noProof/>
            <w:webHidden/>
          </w:rPr>
          <w:instrText xml:space="preserve"> PAGEREF _Toc104819357 \h </w:instrText>
        </w:r>
        <w:r w:rsidR="00641B94">
          <w:rPr>
            <w:noProof/>
            <w:webHidden/>
          </w:rPr>
        </w:r>
        <w:r w:rsidR="00641B94">
          <w:rPr>
            <w:noProof/>
            <w:webHidden/>
          </w:rPr>
          <w:fldChar w:fldCharType="separate"/>
        </w:r>
        <w:r w:rsidR="00641B94">
          <w:rPr>
            <w:noProof/>
            <w:webHidden/>
          </w:rPr>
          <w:t>29</w:t>
        </w:r>
        <w:r w:rsidR="00641B94">
          <w:rPr>
            <w:noProof/>
            <w:webHidden/>
          </w:rPr>
          <w:fldChar w:fldCharType="end"/>
        </w:r>
      </w:hyperlink>
    </w:p>
    <w:p w14:paraId="0911AB76" w14:textId="59192AFB"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104819337"/>
      <w:r w:rsidR="00AB01C3" w:rsidRPr="00FF5758">
        <w:lastRenderedPageBreak/>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104819338"/>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104819339"/>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6AE02F55"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Pr="00FF5758">
        <w:rPr>
          <w:rFonts w:cs="Arial"/>
        </w:rPr>
        <w:t>At the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3921E365"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00FD6C9B">
        <w:rPr>
          <w:rFonts w:cs="Arial"/>
        </w:rPr>
        <w:t xml:space="preserve">The RBKC Administering </w:t>
      </w:r>
      <w:r w:rsidR="00FD6C9B" w:rsidRPr="00FD6C9B">
        <w:rPr>
          <w:rFonts w:cs="Arial"/>
          <w:color w:val="auto"/>
        </w:rPr>
        <w:t xml:space="preserve">Authority </w:t>
      </w:r>
      <w:r w:rsidRPr="00FD6C9B">
        <w:rPr>
          <w:rFonts w:cs="Arial"/>
          <w:color w:val="auto"/>
        </w:rPr>
        <w:t xml:space="preserve">will decide </w:t>
      </w:r>
      <w:r w:rsidRPr="00FF5758">
        <w:rPr>
          <w:rFonts w:cs="Arial"/>
        </w:rPr>
        <w:t xml:space="preserve">who to pay any death grant </w:t>
      </w:r>
      <w:r w:rsidR="00826DC6" w:rsidRPr="00FF5758">
        <w:rPr>
          <w:rFonts w:cs="Arial"/>
        </w:rPr>
        <w:t>to but</w:t>
      </w:r>
      <w:r w:rsidRPr="00FF5758">
        <w:rPr>
          <w:rFonts w:cs="Arial"/>
        </w:rPr>
        <w:t xml:space="preserve"> will take account of your wishes. </w:t>
      </w:r>
      <w:r w:rsidR="00FD6C9B">
        <w:rPr>
          <w:rFonts w:cs="Arial"/>
        </w:rPr>
        <w:t xml:space="preserve">An expression of wish form can be obtained from our website as follows: </w:t>
      </w:r>
      <w:hyperlink r:id="rId16" w:history="1">
        <w:r w:rsidR="00826DC6" w:rsidRPr="00834205">
          <w:rPr>
            <w:rStyle w:val="Hyperlink"/>
            <w:rFonts w:cs="Arial"/>
          </w:rPr>
          <w:t>https://www.rbkcpensionfund.org/resources/expression-of-wish-form-death-grant-nomination-pdf/</w:t>
        </w:r>
      </w:hyperlink>
      <w:r w:rsidR="00826DC6">
        <w:rPr>
          <w:rFonts w:cs="Arial"/>
        </w:rPr>
        <w:t xml:space="preserve"> </w:t>
      </w:r>
      <w:r w:rsidR="00FD6C9B">
        <w:rPr>
          <w:rFonts w:cs="Arial"/>
        </w:rPr>
        <w:t>, or you can update your nomination online using member self-service</w:t>
      </w:r>
      <w:r w:rsidR="00E76770">
        <w:rPr>
          <w:rFonts w:cs="Arial"/>
        </w:rPr>
        <w:t xml:space="preserve"> </w:t>
      </w:r>
      <w:hyperlink r:id="rId17" w:history="1">
        <w:r w:rsidR="00D676B3" w:rsidRPr="00834205">
          <w:rPr>
            <w:rStyle w:val="Hyperlink"/>
            <w:rFonts w:cs="Arial"/>
          </w:rPr>
          <w:t>https://mypension.rbkc.gov.uk/</w:t>
        </w:r>
      </w:hyperlink>
      <w:r w:rsidR="00D676B3">
        <w:rPr>
          <w:rFonts w:cs="Arial"/>
        </w:rPr>
        <w:t xml:space="preserve"> </w:t>
      </w:r>
      <w:r w:rsidR="00FD6C9B">
        <w:rPr>
          <w:rFonts w:cs="Arial"/>
        </w:rPr>
        <w:t>.</w:t>
      </w:r>
    </w:p>
    <w:p w14:paraId="6F1C3066" w14:textId="02497BCC" w:rsidR="004A1E9F" w:rsidRDefault="004A1E9F" w:rsidP="00C11555">
      <w:pPr>
        <w:pStyle w:val="Heading4"/>
      </w:pPr>
      <w:r>
        <w:lastRenderedPageBreak/>
        <w:t>Further information</w:t>
      </w:r>
    </w:p>
    <w:p w14:paraId="2779AF5E" w14:textId="739557D8"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8"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9" w:history="1">
        <w:r w:rsidRPr="009C0EE9">
          <w:rPr>
            <w:rStyle w:val="Hyperlink"/>
            <w:rFonts w:cs="Arial"/>
          </w:rPr>
          <w:t>Pensions made simple videos</w:t>
        </w:r>
      </w:hyperlink>
      <w:r w:rsidR="009C0EE9">
        <w:rPr>
          <w:rFonts w:cs="Arial"/>
        </w:rPr>
        <w:t>.</w:t>
      </w:r>
      <w:r>
        <w:rPr>
          <w:rFonts w:cs="Arial"/>
        </w:rPr>
        <w:t xml:space="preserve"> </w:t>
      </w:r>
    </w:p>
    <w:p w14:paraId="2C3D6E9E" w14:textId="044A8C14" w:rsidR="00B10F38" w:rsidRPr="00FF5758" w:rsidRDefault="00A41FDE" w:rsidP="00C11555">
      <w:pPr>
        <w:pStyle w:val="Heading3"/>
      </w:pPr>
      <w:bookmarkStart w:id="8" w:name="_How_your_LGPS"/>
      <w:bookmarkStart w:id="9" w:name="_Toc104819340"/>
      <w:bookmarkEnd w:id="8"/>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6312897A" w:rsidR="00D756B3" w:rsidRDefault="00D756B3" w:rsidP="0035551F">
      <w:pPr>
        <w:rPr>
          <w:rFonts w:cs="Arial"/>
        </w:rPr>
      </w:pPr>
      <w:r w:rsidRPr="00FF5758">
        <w:rPr>
          <w:rFonts w:cs="Arial"/>
        </w:rPr>
        <w:t xml:space="preserve">At the end of each year, your pension account is adjusted to </w:t>
      </w:r>
      <w:proofErr w:type="gramStart"/>
      <w:r w:rsidRPr="00FF5758">
        <w:rPr>
          <w:rFonts w:cs="Arial"/>
        </w:rPr>
        <w:t>take into account</w:t>
      </w:r>
      <w:proofErr w:type="gramEnd"/>
      <w:r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earn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4D57B965" w14:textId="0865618B" w:rsidR="006E6A89" w:rsidRDefault="00D756B3" w:rsidP="00FF5758">
      <w:pPr>
        <w:rPr>
          <w:rFonts w:cs="Arial"/>
        </w:rPr>
      </w:pPr>
      <w:r w:rsidRPr="00FF5758">
        <w:rPr>
          <w:rFonts w:cs="Arial"/>
        </w:rPr>
        <w:t>If you worked part-time before 1 April 2014, your membership is reduced accordingly. For example, if you worked 17.5 hours per week and the full time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p>
    <w:p w14:paraId="345BD6A8" w14:textId="77777777" w:rsidR="006E6A89" w:rsidRDefault="006E6A89">
      <w:pPr>
        <w:spacing w:after="160" w:line="259" w:lineRule="auto"/>
        <w:rPr>
          <w:rFonts w:cs="Arial"/>
        </w:rPr>
      </w:pPr>
      <w:r>
        <w:rPr>
          <w:rFonts w:cs="Arial"/>
        </w:rPr>
        <w:br w:type="page"/>
      </w:r>
    </w:p>
    <w:p w14:paraId="43B8175F" w14:textId="77777777" w:rsidR="00D756B3" w:rsidRPr="00FF5758" w:rsidRDefault="00D756B3" w:rsidP="00FF5758">
      <w:pPr>
        <w:rPr>
          <w:rFonts w:cs="Arial"/>
        </w:rPr>
      </w:pP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279ECEF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20</w:t>
      </w:r>
    </w:p>
    <w:p w14:paraId="0AB14F93" w14:textId="46338CC6"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858D8"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39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6979680C" w:rsidR="00D756B3" w:rsidRDefault="00D756B3" w:rsidP="007C43E8">
      <w:pPr>
        <w:pStyle w:val="ListParagraph"/>
        <w:numPr>
          <w:ilvl w:val="0"/>
          <w:numId w:val="2"/>
        </w:numPr>
        <w:ind w:right="521"/>
        <w:rPr>
          <w:rFonts w:cs="Arial"/>
        </w:rPr>
      </w:pPr>
      <w:r w:rsidRPr="00FF5758">
        <w:rPr>
          <w:rFonts w:cs="Arial"/>
        </w:rPr>
        <w:t>whose final pay is £22,000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 xml:space="preserve">ho has built up a pension account since 1 April 2014 as shown in the </w:t>
      </w:r>
      <w:proofErr w:type="gramStart"/>
      <w:r w:rsidR="00D756B3" w:rsidRPr="005E655E">
        <w:rPr>
          <w:rFonts w:cs="Arial"/>
        </w:rPr>
        <w:t>table.</w:t>
      </w:r>
      <w:proofErr w:type="gramEnd"/>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176B0633"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2008</w:t>
      </w:r>
      <w:r w:rsidR="007116AE">
        <w:rPr>
          <w:rFonts w:cs="Arial"/>
        </w:rPr>
        <w:t>:</w:t>
      </w:r>
    </w:p>
    <w:p w14:paraId="3F0AB069" w14:textId="481EBB0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 xml:space="preserve">/80th x £22,000 = </w:t>
      </w:r>
      <w:r w:rsidRPr="00FF5758">
        <w:rPr>
          <w:rFonts w:cs="Arial"/>
          <w:b/>
        </w:rPr>
        <w:t>£7,</w:t>
      </w:r>
      <w:r w:rsidR="00BC6BC6">
        <w:rPr>
          <w:rFonts w:cs="Arial"/>
          <w:b/>
        </w:rPr>
        <w:t>425</w:t>
      </w:r>
    </w:p>
    <w:p w14:paraId="181E828A" w14:textId="2A3E08CD"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 xml:space="preserve">/80th x £22,000 = </w:t>
      </w:r>
      <w:r w:rsidRPr="00FF5758">
        <w:rPr>
          <w:rFonts w:cs="Arial"/>
          <w:b/>
        </w:rPr>
        <w:t>£2</w:t>
      </w:r>
      <w:r w:rsidR="00BC6BC6">
        <w:rPr>
          <w:rFonts w:cs="Arial"/>
          <w:b/>
        </w:rPr>
        <w:t>2</w:t>
      </w:r>
      <w:r w:rsidRPr="00FF5758">
        <w:rPr>
          <w:rFonts w:cs="Arial"/>
          <w:b/>
        </w:rPr>
        <w:t>,</w:t>
      </w:r>
      <w:r w:rsidR="00BC6BC6">
        <w:rPr>
          <w:rFonts w:cs="Arial"/>
          <w:b/>
        </w:rPr>
        <w:t>275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77777777"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 xml:space="preserve">Pension: 6/60th x £22,000 = </w:t>
      </w:r>
      <w:r w:rsidRPr="00FF5758">
        <w:rPr>
          <w:rFonts w:cs="Arial"/>
          <w:b/>
        </w:rPr>
        <w:t>£2,200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FF5758" w14:paraId="55D703E0" w14:textId="77777777" w:rsidTr="00B51105">
        <w:trPr>
          <w:cantSplit/>
          <w:trHeight w:val="1134"/>
          <w:tblHeader/>
        </w:trPr>
        <w:tc>
          <w:tcPr>
            <w:tcW w:w="1303"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284"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1774"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467"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9C0EE9">
        <w:trPr>
          <w:cantSplit/>
          <w:trHeight w:val="567"/>
        </w:trPr>
        <w:tc>
          <w:tcPr>
            <w:tcW w:w="1303"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284"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77777777" w:rsidR="00D756B3" w:rsidRPr="00FF5758" w:rsidRDefault="00D756B3" w:rsidP="00537C32">
            <w:pPr>
              <w:spacing w:after="0"/>
              <w:rPr>
                <w:rFonts w:cs="Arial"/>
              </w:rPr>
            </w:pPr>
            <w:r w:rsidRPr="00FF5758">
              <w:rPr>
                <w:rFonts w:cs="Arial"/>
              </w:rPr>
              <w:t xml:space="preserve">£18,500 / 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1774"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467"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9C0EE9">
        <w:trPr>
          <w:cantSplit/>
          <w:trHeight w:val="567"/>
        </w:trPr>
        <w:tc>
          <w:tcPr>
            <w:tcW w:w="1303"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284"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77777777" w:rsidR="00D756B3" w:rsidRPr="00FF5758" w:rsidRDefault="00D756B3" w:rsidP="00537C32">
            <w:pPr>
              <w:spacing w:after="0"/>
              <w:rPr>
                <w:rFonts w:cs="Arial"/>
              </w:rPr>
            </w:pPr>
            <w:r w:rsidRPr="00FF5758">
              <w:rPr>
                <w:rFonts w:cs="Arial"/>
              </w:rPr>
              <w:t xml:space="preserve">£19,000 /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1774"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467"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9C0EE9">
        <w:trPr>
          <w:cantSplit/>
          <w:trHeight w:val="567"/>
        </w:trPr>
        <w:tc>
          <w:tcPr>
            <w:tcW w:w="1303"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284"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77777777" w:rsidR="00D756B3" w:rsidRPr="00FF5758" w:rsidRDefault="00D756B3" w:rsidP="00537C32">
            <w:pPr>
              <w:spacing w:after="0"/>
              <w:rPr>
                <w:rFonts w:cs="Arial"/>
              </w:rPr>
            </w:pPr>
            <w:r w:rsidRPr="00FF5758">
              <w:rPr>
                <w:rFonts w:cs="Arial"/>
              </w:rPr>
              <w:t xml:space="preserve">£20,000 /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1774"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467"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9C0EE9">
        <w:trPr>
          <w:cantSplit/>
          <w:trHeight w:val="567"/>
        </w:trPr>
        <w:tc>
          <w:tcPr>
            <w:tcW w:w="1303"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284"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77777777" w:rsidR="00D756B3" w:rsidRPr="00FF5758" w:rsidRDefault="00D756B3" w:rsidP="00537C32">
            <w:pPr>
              <w:spacing w:after="0"/>
              <w:rPr>
                <w:rFonts w:cs="Arial"/>
              </w:rPr>
            </w:pPr>
            <w:r w:rsidRPr="00FF5758">
              <w:rPr>
                <w:rFonts w:cs="Arial"/>
              </w:rPr>
              <w:t xml:space="preserve">£21,000 /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1774"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467"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9C0EE9">
        <w:trPr>
          <w:cantSplit/>
          <w:trHeight w:val="567"/>
        </w:trPr>
        <w:tc>
          <w:tcPr>
            <w:tcW w:w="1303"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284"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77777777" w:rsidR="00D756B3" w:rsidRPr="00FF5758" w:rsidRDefault="00D756B3" w:rsidP="00537C32">
            <w:pPr>
              <w:spacing w:after="0"/>
              <w:rPr>
                <w:rFonts w:cs="Arial"/>
              </w:rPr>
            </w:pPr>
            <w:r w:rsidRPr="00FF5758">
              <w:rPr>
                <w:rFonts w:cs="Arial"/>
              </w:rPr>
              <w:t xml:space="preserve">£22,000 /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1774"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467"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9C0EE9">
        <w:trPr>
          <w:cantSplit/>
          <w:trHeight w:val="567"/>
        </w:trPr>
        <w:tc>
          <w:tcPr>
            <w:tcW w:w="1303"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284"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521FCBD4" w:rsidR="00BC6BC6" w:rsidRPr="00FF5758" w:rsidRDefault="00917A79" w:rsidP="00537C32">
            <w:pPr>
              <w:spacing w:after="0"/>
              <w:rPr>
                <w:rFonts w:cs="Arial"/>
              </w:rPr>
            </w:pPr>
            <w:r>
              <w:rPr>
                <w:rFonts w:cs="Arial"/>
              </w:rPr>
              <w:t>£22,000 /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1774"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467"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bl>
    <w:p w14:paraId="21BE5F12" w14:textId="77777777" w:rsidR="00A92025" w:rsidRDefault="00537C32" w:rsidP="00FF5758">
      <w:pPr>
        <w:rPr>
          <w:rFonts w:cs="Arial"/>
        </w:rPr>
      </w:pPr>
      <w:r>
        <w:rPr>
          <w:rFonts w:cs="Arial"/>
        </w:rPr>
        <w:br/>
      </w:r>
    </w:p>
    <w:p w14:paraId="28394407" w14:textId="77777777" w:rsidR="00A92025" w:rsidRDefault="00A92025">
      <w:pPr>
        <w:spacing w:after="160" w:line="259" w:lineRule="auto"/>
        <w:rPr>
          <w:rFonts w:cs="Arial"/>
        </w:rPr>
      </w:pPr>
      <w:r>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2C2F830B"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£12,</w:t>
      </w:r>
      <w:r w:rsidR="00924538">
        <w:rPr>
          <w:rFonts w:cs="Arial"/>
          <w:b/>
          <w:sz w:val="28"/>
        </w:rPr>
        <w:t>284.27</w:t>
      </w:r>
    </w:p>
    <w:p w14:paraId="0C2E01AF" w14:textId="77777777" w:rsidR="00D756B3" w:rsidRPr="00FF5758" w:rsidRDefault="00D756B3" w:rsidP="00FF5758">
      <w:pPr>
        <w:rPr>
          <w:rFonts w:cs="Arial"/>
        </w:rPr>
      </w:pPr>
      <w:r w:rsidRPr="00FF5758">
        <w:rPr>
          <w:rFonts w:cs="Arial"/>
        </w:rPr>
        <w:t>Which is made up of pension built up:</w:t>
      </w:r>
    </w:p>
    <w:p w14:paraId="5C03501E" w14:textId="18C8DF9A"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£7,</w:t>
      </w:r>
      <w:r w:rsidR="00B51105">
        <w:rPr>
          <w:rFonts w:cs="Arial"/>
        </w:rPr>
        <w:t>425</w:t>
      </w:r>
      <w:r w:rsidRPr="00CC2AC8">
        <w:rPr>
          <w:rFonts w:cs="Arial"/>
        </w:rPr>
        <w:t>.00</w:t>
      </w:r>
    </w:p>
    <w:p w14:paraId="06257BEC" w14:textId="77777777"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£2,200.00</w:t>
      </w:r>
    </w:p>
    <w:p w14:paraId="670FCB39" w14:textId="24FCCFE7"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£2,</w:t>
      </w:r>
      <w:r w:rsidR="00B51105">
        <w:rPr>
          <w:rFonts w:cs="Arial"/>
        </w:rPr>
        <w:t>659.27</w:t>
      </w:r>
    </w:p>
    <w:p w14:paraId="2AD32334" w14:textId="0036ECB8"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£2</w:t>
      </w:r>
      <w:r w:rsidR="00B51105">
        <w:rPr>
          <w:rFonts w:cs="Arial"/>
          <w:b/>
          <w:sz w:val="28"/>
        </w:rPr>
        <w:t>2,275</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357B71EE" w:rsidR="00601FC5" w:rsidRDefault="007F220C" w:rsidP="001E4FB4">
      <w:pPr>
        <w:spacing w:after="600"/>
        <w:rPr>
          <w:rFonts w:cs="Arial"/>
        </w:rPr>
      </w:pPr>
      <w:r w:rsidRPr="00FF5758">
        <w:rPr>
          <w:rFonts w:cs="Arial"/>
        </w:rPr>
        <w:t xml:space="preserve">For more information about </w:t>
      </w:r>
      <w:hyperlink r:id="rId21"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2"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bookmarkStart w:id="10" w:name="_Toc104819341"/>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6DAED"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0"/>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4"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E9F7FB"/>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E9F7FB"/>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E9F7FB"/>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E9F7FB"/>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E9F7FB"/>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E9F7FB"/>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E9F7FB"/>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E9F7FB"/>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E9F7FB"/>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E9F7FB"/>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w:t>
      </w:r>
      <w:r w:rsidR="00236DE4">
        <w:rPr>
          <w:rFonts w:cs="Arial"/>
        </w:rPr>
        <w:t xml:space="preserve"> You can read more about </w:t>
      </w:r>
      <w:hyperlink r:id="rId26"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have to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8"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9"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1" w:name="_Toc104819342"/>
      <w:r w:rsidRPr="00FF5758">
        <w:t>Taking a tax-free lump sum when you retire</w:t>
      </w:r>
      <w:bookmarkEnd w:id="11"/>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pension you give up you will receive £12 of tax-free lump sum. </w:t>
      </w:r>
    </w:p>
    <w:p w14:paraId="5669E898" w14:textId="12912EAA"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4A5BFFB3"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00FD1F8E">
        <w:rPr>
          <w:rFonts w:cs="Arial"/>
        </w:rPr>
        <w:t xml:space="preserve">RBKC Pensions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7968973C" w:rsidR="00A5057E" w:rsidRPr="00FF5758" w:rsidRDefault="00FD1F8E" w:rsidP="00FF5758">
      <w:pPr>
        <w:rPr>
          <w:rFonts w:cs="Arial"/>
        </w:rPr>
      </w:pPr>
      <w:r w:rsidRPr="00FD1F8E">
        <w:rPr>
          <w:rFonts w:cs="Arial"/>
          <w:color w:val="auto"/>
        </w:rPr>
        <w:t>RBKC Pensions</w:t>
      </w:r>
      <w:r w:rsidR="00A5057E" w:rsidRPr="00FD1F8E">
        <w:rPr>
          <w:rFonts w:cs="Arial"/>
          <w:color w:val="auto"/>
        </w:rPr>
        <w:t xml:space="preserve"> will ask </w:t>
      </w:r>
      <w:r w:rsidR="00A5057E" w:rsidRPr="00FF5758">
        <w:rPr>
          <w:rFonts w:cs="Arial"/>
        </w:rPr>
        <w:t xml:space="preserve">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1"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2"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3"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2" w:name="_Increasing_your_pension"/>
      <w:bookmarkStart w:id="13" w:name="_Toc104819343"/>
      <w:bookmarkEnd w:id="12"/>
      <w:r w:rsidRPr="00FF5758">
        <w:t>Increasing your pension</w:t>
      </w:r>
      <w:bookmarkEnd w:id="13"/>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lastRenderedPageBreak/>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66EC2B04" w:rsidR="00A5057E" w:rsidRPr="00FF5758" w:rsidRDefault="00A5057E" w:rsidP="00FF5758">
      <w:pPr>
        <w:rPr>
          <w:rFonts w:cs="Arial"/>
        </w:rPr>
      </w:pPr>
      <w:r w:rsidRPr="00FF5758">
        <w:rPr>
          <w:rFonts w:cs="Arial"/>
        </w:rPr>
        <w:t>If you are in the main section of the Scheme, you can pay extra contributions to buy up to £7,</w:t>
      </w:r>
      <w:r w:rsidR="00E651AA">
        <w:rPr>
          <w:rFonts w:cs="Arial"/>
        </w:rPr>
        <w:t>3</w:t>
      </w:r>
      <w:r w:rsidR="00DA064B">
        <w:rPr>
          <w:rFonts w:cs="Arial"/>
        </w:rPr>
        <w:t>52</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7BF0225D" w:rsidR="00A5057E" w:rsidRDefault="00A5057E" w:rsidP="00FF5758">
      <w:pPr>
        <w:rPr>
          <w:rFonts w:cs="Arial"/>
        </w:rPr>
      </w:pPr>
      <w:r w:rsidRPr="00FF5758">
        <w:rPr>
          <w:rFonts w:cs="Arial"/>
        </w:rPr>
        <w:t>Additional voluntary contributions (AVCs) allow you to pay more to build up extra savings for your retirement. In-house AVCs are invested separately in funds managed by</w:t>
      </w:r>
      <w:r w:rsidR="002A3EF7">
        <w:rPr>
          <w:rFonts w:cs="Arial"/>
        </w:rPr>
        <w:t xml:space="preserve"> the </w:t>
      </w:r>
      <w:r w:rsidR="002A3EF7" w:rsidRPr="002A3EF7">
        <w:rPr>
          <w:rFonts w:cs="Arial"/>
          <w:color w:val="auto"/>
        </w:rPr>
        <w:t xml:space="preserve">RBKC </w:t>
      </w:r>
      <w:r w:rsidRPr="002A3EF7">
        <w:rPr>
          <w:rFonts w:cs="Arial"/>
          <w:color w:val="auto"/>
        </w:rPr>
        <w:t xml:space="preserve">Pension </w:t>
      </w:r>
      <w:r w:rsidR="002A3EF7" w:rsidRPr="002A3EF7">
        <w:rPr>
          <w:rFonts w:cs="Arial"/>
          <w:color w:val="auto"/>
        </w:rPr>
        <w:t>F</w:t>
      </w:r>
      <w:r w:rsidRPr="002A3EF7">
        <w:rPr>
          <w:rFonts w:cs="Arial"/>
          <w:color w:val="auto"/>
        </w:rPr>
        <w:t xml:space="preserve">und’s AVC </w:t>
      </w:r>
      <w:r w:rsidRPr="00FF5758">
        <w:rPr>
          <w:rFonts w:cs="Arial"/>
        </w:rPr>
        <w:t xml:space="preserve">provider, </w:t>
      </w:r>
      <w:r w:rsidR="002A3EF7">
        <w:rPr>
          <w:rFonts w:cs="Arial"/>
        </w:rPr>
        <w:t>Prudential.</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29763A4D" w:rsidR="00A5057E" w:rsidRPr="00FF5758" w:rsidRDefault="00A5057E" w:rsidP="00FF5758">
      <w:pPr>
        <w:rPr>
          <w:rFonts w:cs="Arial"/>
          <w:color w:val="FF0000"/>
        </w:rPr>
      </w:pPr>
      <w:r w:rsidRPr="00FF5758">
        <w:rPr>
          <w:rFonts w:cs="Arial"/>
        </w:rPr>
        <w:t xml:space="preserve">For more information please view: </w:t>
      </w:r>
      <w:hyperlink r:id="rId35" w:history="1">
        <w:r w:rsidR="00135D0F" w:rsidRPr="00834205">
          <w:rPr>
            <w:rStyle w:val="Hyperlink"/>
            <w:rFonts w:cs="Arial"/>
          </w:rPr>
          <w:t>https://www.rbkcpensionfund.org/resources/avc-guide-pdf/</w:t>
        </w:r>
      </w:hyperlink>
      <w:r w:rsidR="00135D0F">
        <w:rPr>
          <w:rFonts w:cs="Arial"/>
        </w:rPr>
        <w:t xml:space="preserve"> </w:t>
      </w:r>
      <w:r w:rsidRPr="00FF5758">
        <w:rPr>
          <w:rFonts w:cs="Arial"/>
          <w:color w:val="FF0000"/>
        </w:rPr>
        <w:t xml:space="preserve">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6" tgtFrame="&quot;_blank&quot;"/>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8" w:history="1">
        <w:r w:rsidR="00CA4D95">
          <w:rPr>
            <w:rStyle w:val="Hyperlink"/>
            <w:rFonts w:cs="Arial"/>
          </w:rPr>
          <w:t>paying more to increase your pension</w:t>
        </w:r>
      </w:hyperlink>
      <w:r>
        <w:rPr>
          <w:rFonts w:cs="Arial"/>
        </w:rPr>
        <w:t xml:space="preserve"> on the </w:t>
      </w:r>
      <w:hyperlink r:id="rId39"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40"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14" w:name="_Toc104819344"/>
      <w:r w:rsidRPr="00FF5758">
        <w:t>Tax controls and your pension</w:t>
      </w:r>
      <w:bookmarkEnd w:id="14"/>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5474BD62" w:rsidR="00A92025" w:rsidRDefault="00A5057E" w:rsidP="00FF5758">
      <w:pPr>
        <w:rPr>
          <w:rFonts w:cs="Arial"/>
        </w:rPr>
      </w:pPr>
      <w:r w:rsidRPr="00E557E8">
        <w:rPr>
          <w:rFonts w:cs="Arial"/>
        </w:rPr>
        <w:t>For money purchase arrangements, such as AVC schemes, the annual allowance you use is the total contributions paid by you, and on your behalf, over the tax year.</w:t>
      </w:r>
    </w:p>
    <w:p w14:paraId="1D92330B" w14:textId="77777777" w:rsidR="00A92025" w:rsidRDefault="00A92025">
      <w:pPr>
        <w:spacing w:after="160" w:line="259" w:lineRule="auto"/>
        <w:rPr>
          <w:rFonts w:cs="Arial"/>
        </w:rPr>
      </w:pPr>
      <w:r>
        <w:rPr>
          <w:rFonts w:cs="Arial"/>
        </w:rPr>
        <w:br w:type="page"/>
      </w:r>
    </w:p>
    <w:p w14:paraId="533F56E5" w14:textId="65B96694" w:rsidR="00A5057E" w:rsidRPr="00E557E8" w:rsidRDefault="00135D0F" w:rsidP="00E557E8">
      <w:pPr>
        <w:rPr>
          <w:rFonts w:cs="Arial"/>
        </w:rPr>
      </w:pPr>
      <w:r w:rsidRPr="00135D0F">
        <w:rPr>
          <w:rFonts w:cs="Arial"/>
          <w:color w:val="auto"/>
        </w:rPr>
        <w:lastRenderedPageBreak/>
        <w:t xml:space="preserve">RBKC Pensions </w:t>
      </w:r>
      <w:r w:rsidR="00A5057E" w:rsidRPr="00135D0F">
        <w:rPr>
          <w:rFonts w:cs="Arial"/>
          <w:color w:val="auto"/>
        </w:rPr>
        <w:t xml:space="preserve">will </w:t>
      </w:r>
      <w:r w:rsidR="00A5057E" w:rsidRPr="00E557E8">
        <w:rPr>
          <w:rFonts w:cs="Arial"/>
        </w:rPr>
        <w:t xml:space="preserve">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00A5057E" w:rsidRPr="00E557E8">
        <w:rPr>
          <w:rFonts w:cs="Arial"/>
        </w:rPr>
        <w:t xml:space="preserve"> pension savings exceed the standard annual allowance</w:t>
      </w:r>
      <w:r w:rsidR="00A5057E" w:rsidRPr="00E557E8">
        <w:rPr>
          <w:rStyle w:val="Heading2Char"/>
          <w:b w:val="0"/>
          <w:sz w:val="24"/>
          <w:szCs w:val="24"/>
        </w:rPr>
        <w:t xml:space="preserve"> </w:t>
      </w:r>
      <w:r w:rsidR="00A5057E"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37345601" w14:textId="24AFC1CF"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3"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4"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5"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D1A5B27" w14:textId="33670B90" w:rsidR="00A5057E" w:rsidRPr="00FF5758" w:rsidRDefault="00A5057E" w:rsidP="00C11555">
      <w:pPr>
        <w:pStyle w:val="Heading3"/>
      </w:pPr>
      <w:bookmarkStart w:id="15" w:name="_Toc104819345"/>
      <w:r w:rsidRPr="00FF5758">
        <w:t>After you have taken your pension</w:t>
      </w:r>
      <w:bookmarkEnd w:id="15"/>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63F67A8A" w:rsidR="003C43C0" w:rsidRPr="00AB76F4" w:rsidRDefault="003C43C0" w:rsidP="00FF5758">
      <w:pPr>
        <w:rPr>
          <w:rFonts w:cs="Arial"/>
          <w:color w:val="auto"/>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00135D0F">
        <w:rPr>
          <w:rFonts w:cs="Arial"/>
        </w:rPr>
        <w:t xml:space="preserve">RBKC </w:t>
      </w:r>
      <w:r w:rsidR="00135D0F" w:rsidRPr="00AB76F4">
        <w:rPr>
          <w:rFonts w:cs="Arial"/>
          <w:color w:val="auto"/>
        </w:rPr>
        <w:t xml:space="preserve">Pensions </w:t>
      </w:r>
      <w:r w:rsidRPr="00AB76F4">
        <w:rPr>
          <w:rFonts w:cs="Arial"/>
          <w:color w:val="auto"/>
        </w:rPr>
        <w:t>in writing</w:t>
      </w:r>
      <w:r w:rsidR="00AB76F4" w:rsidRPr="00AB76F4">
        <w:rPr>
          <w:rFonts w:cs="Arial"/>
          <w:color w:val="auto"/>
        </w:rPr>
        <w:t xml:space="preserve"> by emailing </w:t>
      </w:r>
      <w:hyperlink r:id="rId47" w:history="1">
        <w:r w:rsidR="00AB76F4" w:rsidRPr="00834205">
          <w:rPr>
            <w:rStyle w:val="Hyperlink"/>
            <w:rFonts w:cs="Arial"/>
          </w:rPr>
          <w:t>pensions@rbkc.gov.uk</w:t>
        </w:r>
      </w:hyperlink>
      <w:r w:rsidRPr="00AB76F4">
        <w:rPr>
          <w:rFonts w:cs="Arial"/>
          <w:color w:val="auto"/>
        </w:rPr>
        <w:t xml:space="preserve">. Your </w:t>
      </w:r>
      <w:r w:rsidR="00AB76F4">
        <w:rPr>
          <w:rFonts w:cs="Arial"/>
          <w:color w:val="auto"/>
        </w:rPr>
        <w:t xml:space="preserve">RBKC LGPS </w:t>
      </w:r>
      <w:r w:rsidRPr="00AB76F4">
        <w:rPr>
          <w:rFonts w:cs="Arial"/>
          <w:color w:val="auto"/>
        </w:rPr>
        <w:t>pension is usually not affected</w:t>
      </w:r>
      <w:r w:rsidR="00AB76F4" w:rsidRPr="00AB76F4">
        <w:rPr>
          <w:rFonts w:cs="Arial"/>
          <w:color w:val="auto"/>
        </w:rPr>
        <w:t>.</w:t>
      </w:r>
      <w:r w:rsidRPr="00AB76F4">
        <w:rPr>
          <w:rFonts w:cs="Arial"/>
          <w:color w:val="auto"/>
        </w:rPr>
        <w:t xml:space="preserve">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lastRenderedPageBreak/>
        <w:t>You move abroad</w:t>
      </w:r>
    </w:p>
    <w:p w14:paraId="5D317AFA" w14:textId="2EB248D6"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w:t>
      </w:r>
      <w:r w:rsidR="00AB76F4">
        <w:rPr>
          <w:rFonts w:cs="Arial"/>
        </w:rPr>
        <w:t xml:space="preserve"> RBKC Pensions </w:t>
      </w:r>
      <w:r w:rsidR="008F644A">
        <w:rPr>
          <w:rFonts w:cs="Arial"/>
        </w:rPr>
        <w:t xml:space="preserve">at </w:t>
      </w:r>
      <w:hyperlink r:id="rId48" w:history="1">
        <w:r w:rsidR="008F644A" w:rsidRPr="00834205">
          <w:rPr>
            <w:rStyle w:val="Hyperlink"/>
            <w:rFonts w:cs="Arial"/>
          </w:rPr>
          <w:t>pensions@rbkc.gov.uk</w:t>
        </w:r>
      </w:hyperlink>
      <w:r w:rsidR="008F644A">
        <w:rPr>
          <w:rFonts w:cs="Arial"/>
        </w:rPr>
        <w:t xml:space="preserve">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687C2242" w:rsidR="003C43C0" w:rsidRPr="00FF5758" w:rsidRDefault="003C43C0" w:rsidP="00FF5758">
      <w:pPr>
        <w:rPr>
          <w:rFonts w:cs="Arial"/>
        </w:rPr>
      </w:pPr>
      <w:r w:rsidRPr="00FF5758">
        <w:rPr>
          <w:rFonts w:cs="Arial"/>
        </w:rPr>
        <w:t xml:space="preserve">You need to keep </w:t>
      </w:r>
      <w:r w:rsidR="008F644A">
        <w:rPr>
          <w:rFonts w:cs="Arial"/>
        </w:rPr>
        <w:t xml:space="preserve">RBKC Pensions </w:t>
      </w:r>
      <w:r w:rsidRPr="008F644A">
        <w:rPr>
          <w:rFonts w:cs="Arial"/>
          <w:color w:val="auto"/>
        </w:rPr>
        <w:t xml:space="preserve">informed of any change in your marital status by forwarding a </w:t>
      </w:r>
      <w:r w:rsidRPr="008F644A">
        <w:rPr>
          <w:rFonts w:cs="Arial"/>
          <w:color w:val="auto"/>
          <w:u w:val="single"/>
        </w:rPr>
        <w:t>copy</w:t>
      </w:r>
      <w:r w:rsidRPr="008F644A">
        <w:rPr>
          <w:rFonts w:cs="Arial"/>
          <w:color w:val="auto"/>
        </w:rPr>
        <w:t xml:space="preserve"> of the</w:t>
      </w:r>
      <w:r w:rsidR="008F644A" w:rsidRPr="008F644A">
        <w:rPr>
          <w:rFonts w:cs="Arial"/>
          <w:color w:val="auto"/>
        </w:rPr>
        <w:t xml:space="preserve"> </w:t>
      </w:r>
      <w:r w:rsidRPr="008F644A">
        <w:rPr>
          <w:rFonts w:cs="Arial"/>
          <w:color w:val="auto"/>
        </w:rPr>
        <w:t xml:space="preserve">original certificate.  </w:t>
      </w:r>
      <w:r w:rsidRPr="00FF5758">
        <w:rPr>
          <w:rFonts w:cs="Arial"/>
        </w:rPr>
        <w:t>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4B7B8655" w:rsidR="003C43C0" w:rsidRPr="00FF5758" w:rsidRDefault="003C43C0" w:rsidP="00FF5758">
      <w:pPr>
        <w:rPr>
          <w:rFonts w:cs="Arial"/>
        </w:rPr>
      </w:pPr>
      <w:r w:rsidRPr="00FF5758">
        <w:rPr>
          <w:rFonts w:cs="Arial"/>
        </w:rPr>
        <w:t xml:space="preserve">You may also wish to complete a new expression of wish form </w:t>
      </w:r>
      <w:hyperlink r:id="rId50" w:history="1">
        <w:r w:rsidR="00990A53" w:rsidRPr="00834205">
          <w:rPr>
            <w:rStyle w:val="Hyperlink"/>
            <w:rFonts w:cs="Arial"/>
          </w:rPr>
          <w:t>https://www.rbkcpensionfund.org/resources/expression-of-wish-form-death-grant-nomination-pdf/</w:t>
        </w:r>
      </w:hyperlink>
      <w:r w:rsidR="00990A53">
        <w:rPr>
          <w:rFonts w:cs="Arial"/>
        </w:rPr>
        <w:t xml:space="preserve"> </w:t>
      </w:r>
      <w:r w:rsidRPr="00FF5758">
        <w:rPr>
          <w:rFonts w:cs="Arial"/>
        </w:rPr>
        <w:t xml:space="preserve">to let </w:t>
      </w:r>
      <w:r w:rsidR="008F644A">
        <w:rPr>
          <w:rFonts w:cs="Arial"/>
        </w:rPr>
        <w:t xml:space="preserve">RBKC Pensions </w:t>
      </w:r>
      <w:r w:rsidRPr="00FF5758">
        <w:rPr>
          <w:rFonts w:cs="Arial"/>
        </w:rPr>
        <w:t>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75B76A46"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00990A53">
        <w:rPr>
          <w:rFonts w:cs="Arial"/>
        </w:rPr>
        <w:t xml:space="preserve"> RBKC Pensions</w:t>
      </w:r>
      <w:r w:rsidRPr="00FF5758">
        <w:rPr>
          <w:rFonts w:cs="Arial"/>
        </w:rPr>
        <w:t xml:space="preserve">. Please </w:t>
      </w:r>
      <w:r w:rsidRPr="003D2848">
        <w:rPr>
          <w:rFonts w:cs="Arial"/>
          <w:color w:val="auto"/>
        </w:rPr>
        <w:t>contact us in writing</w:t>
      </w:r>
      <w:r w:rsidR="00990A53" w:rsidRPr="003D2848">
        <w:rPr>
          <w:rFonts w:cs="Arial"/>
          <w:color w:val="auto"/>
        </w:rPr>
        <w:t xml:space="preserve"> </w:t>
      </w:r>
      <w:r w:rsidRPr="003D2848">
        <w:rPr>
          <w:rFonts w:cs="Arial"/>
          <w:color w:val="auto"/>
        </w:rPr>
        <w:t xml:space="preserve">as </w:t>
      </w:r>
      <w:r w:rsidR="00350C64" w:rsidRPr="003D2848">
        <w:rPr>
          <w:rFonts w:cs="Arial"/>
          <w:color w:val="auto"/>
        </w:rPr>
        <w:t xml:space="preserve">soon </w:t>
      </w:r>
      <w:r w:rsidR="00350C64">
        <w:rPr>
          <w:rFonts w:cs="Arial"/>
        </w:rPr>
        <w:t>as possible to give</w:t>
      </w:r>
      <w:r w:rsidRPr="00FF5758">
        <w:rPr>
          <w:rFonts w:cs="Arial"/>
        </w:rPr>
        <w:t xml:space="preserve"> </w:t>
      </w:r>
      <w:r w:rsidR="00E51945">
        <w:rPr>
          <w:rFonts w:cs="Arial"/>
        </w:rPr>
        <w:t xml:space="preserve">us </w:t>
      </w:r>
      <w:r w:rsidRPr="00FF5758">
        <w:rPr>
          <w:rFonts w:cs="Arial"/>
        </w:rPr>
        <w:t>the new details.</w:t>
      </w:r>
      <w:r w:rsidR="00990A53">
        <w:rPr>
          <w:rFonts w:cs="Arial"/>
        </w:rPr>
        <w:t xml:space="preserve">  Changes can be made online using self-service, or you can complete these forms and send them to us:</w:t>
      </w:r>
      <w:r w:rsidR="00584387">
        <w:rPr>
          <w:rFonts w:cs="Arial"/>
        </w:rPr>
        <w:t xml:space="preserve"> (Address)</w:t>
      </w:r>
      <w:r w:rsidR="00990A53">
        <w:rPr>
          <w:rFonts w:cs="Arial"/>
        </w:rPr>
        <w:t xml:space="preserve"> </w:t>
      </w:r>
      <w:hyperlink r:id="rId51" w:history="1">
        <w:r w:rsidR="00584387" w:rsidRPr="00834205">
          <w:rPr>
            <w:rStyle w:val="Hyperlink"/>
            <w:rFonts w:cs="Arial"/>
          </w:rPr>
          <w:t>https://www.rbkcpensionfund.org/resources/home-address-form-pdf/</w:t>
        </w:r>
      </w:hyperlink>
      <w:r w:rsidR="00584387">
        <w:rPr>
          <w:rFonts w:cs="Arial"/>
        </w:rPr>
        <w:t xml:space="preserve"> and (Bank) </w:t>
      </w:r>
      <w:hyperlink r:id="rId52" w:history="1">
        <w:r w:rsidR="00304607" w:rsidRPr="00834205">
          <w:rPr>
            <w:rStyle w:val="Hyperlink"/>
            <w:rFonts w:cs="Arial"/>
          </w:rPr>
          <w:t>https://www.rbkcpensionfund.org/resources/bank-account-form-pdf/</w:t>
        </w:r>
      </w:hyperlink>
      <w:r w:rsidR="00304607">
        <w:rPr>
          <w:rFonts w:cs="Arial"/>
        </w:rPr>
        <w:t xml:space="preserve"> </w:t>
      </w: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58090BBF"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00304607">
        <w:rPr>
          <w:rFonts w:cs="Arial"/>
        </w:rPr>
        <w:t xml:space="preserve">RBKC Pensions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lastRenderedPageBreak/>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176415F8" w:rsidR="003C43C0" w:rsidRPr="005127C7" w:rsidRDefault="00541FAC" w:rsidP="001C7A17">
      <w:pPr>
        <w:rPr>
          <w:color w:val="auto"/>
        </w:rPr>
      </w:pPr>
      <w:r>
        <w:t xml:space="preserve">You can find out more about </w:t>
      </w:r>
      <w:hyperlink r:id="rId54"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55"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56"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6" w:name="_Taking_your_LGPS"/>
      <w:bookmarkStart w:id="17" w:name="_Toc104819346"/>
      <w:bookmarkEnd w:id="16"/>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7"/>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3D2848" w:rsidRDefault="003C43C0" w:rsidP="00193F56">
      <w:pPr>
        <w:rPr>
          <w:rFonts w:cs="Arial"/>
          <w:color w:val="auto"/>
        </w:rPr>
      </w:pPr>
      <w:r w:rsidRPr="003D2848">
        <w:rPr>
          <w:rFonts w:cs="Arial"/>
          <w:color w:val="auto"/>
        </w:rPr>
        <w:t>Some employers offer courses for their employees who are approaching retirement. Topics covered will vary depending on who is delivering the course. Attending this type of session can give you:</w:t>
      </w:r>
    </w:p>
    <w:p w14:paraId="7F7AA386" w14:textId="77777777" w:rsidR="003C43C0" w:rsidRPr="003D2848" w:rsidRDefault="003C43C0" w:rsidP="00193F56">
      <w:pPr>
        <w:pStyle w:val="ListParagraph"/>
        <w:numPr>
          <w:ilvl w:val="0"/>
          <w:numId w:val="7"/>
        </w:numPr>
        <w:rPr>
          <w:rFonts w:cs="Arial"/>
          <w:color w:val="auto"/>
        </w:rPr>
      </w:pPr>
      <w:r w:rsidRPr="003D2848">
        <w:rPr>
          <w:rFonts w:cs="Arial"/>
          <w:color w:val="auto"/>
        </w:rPr>
        <w:t>useful information about what you should consider before retirement</w:t>
      </w:r>
    </w:p>
    <w:p w14:paraId="1EE036AE" w14:textId="77777777" w:rsidR="003C43C0" w:rsidRPr="003D2848" w:rsidRDefault="003C43C0" w:rsidP="00193F56">
      <w:pPr>
        <w:pStyle w:val="ListParagraph"/>
        <w:numPr>
          <w:ilvl w:val="0"/>
          <w:numId w:val="7"/>
        </w:numPr>
        <w:rPr>
          <w:rFonts w:cs="Arial"/>
          <w:color w:val="auto"/>
        </w:rPr>
      </w:pPr>
      <w:r w:rsidRPr="003D2848">
        <w:rPr>
          <w:rFonts w:cs="Arial"/>
          <w:color w:val="auto"/>
        </w:rPr>
        <w:t>the opportunity to have an expert answer your questions</w:t>
      </w:r>
    </w:p>
    <w:p w14:paraId="1A9E7360" w14:textId="77777777" w:rsidR="003C43C0" w:rsidRPr="003D2848" w:rsidRDefault="003C43C0" w:rsidP="00193F56">
      <w:pPr>
        <w:pStyle w:val="ListParagraph"/>
        <w:numPr>
          <w:ilvl w:val="0"/>
          <w:numId w:val="7"/>
        </w:numPr>
        <w:rPr>
          <w:rFonts w:cs="Arial"/>
          <w:color w:val="auto"/>
        </w:rPr>
      </w:pPr>
      <w:r w:rsidRPr="003D2848">
        <w:rPr>
          <w:rFonts w:cs="Arial"/>
          <w:color w:val="auto"/>
        </w:rPr>
        <w:t xml:space="preserve">a forum to share your views and experiences with colleagues who are also approaching retirement. </w:t>
      </w:r>
    </w:p>
    <w:p w14:paraId="29C09DA2" w14:textId="72DD9342" w:rsidR="003C43C0" w:rsidRPr="003D2848" w:rsidRDefault="003C43C0" w:rsidP="001C7A17">
      <w:pPr>
        <w:pStyle w:val="NormalWeb"/>
        <w:spacing w:before="0" w:beforeAutospacing="0" w:after="240" w:afterAutospacing="0" w:line="240" w:lineRule="auto"/>
        <w:rPr>
          <w:rFonts w:ascii="Arial" w:hAnsi="Arial" w:cs="Arial"/>
          <w:color w:val="auto"/>
          <w:szCs w:val="24"/>
        </w:rPr>
      </w:pPr>
      <w:r w:rsidRPr="003D2848">
        <w:rPr>
          <w:rFonts w:ascii="Arial" w:hAnsi="Arial" w:cs="Arial"/>
          <w:color w:val="auto"/>
        </w:rPr>
        <w:t xml:space="preserve">Contact </w:t>
      </w:r>
      <w:r w:rsidR="003D2848" w:rsidRPr="003D2848">
        <w:rPr>
          <w:rFonts w:ascii="Arial" w:hAnsi="Arial" w:cs="Arial"/>
          <w:color w:val="auto"/>
        </w:rPr>
        <w:t xml:space="preserve">RBKC Pensions at </w:t>
      </w:r>
      <w:hyperlink r:id="rId57" w:history="1">
        <w:r w:rsidR="003D2848" w:rsidRPr="00834205">
          <w:rPr>
            <w:rStyle w:val="Hyperlink"/>
            <w:rFonts w:ascii="Arial" w:hAnsi="Arial" w:cs="Arial"/>
          </w:rPr>
          <w:t>pensions@rbkc.gov.uk</w:t>
        </w:r>
      </w:hyperlink>
      <w:r w:rsidR="003D2848">
        <w:rPr>
          <w:rFonts w:ascii="Arial" w:hAnsi="Arial" w:cs="Arial"/>
          <w:color w:val="FF0000"/>
        </w:rPr>
        <w:t xml:space="preserve"> </w:t>
      </w:r>
      <w:r w:rsidR="003D2848" w:rsidRPr="003D2848">
        <w:rPr>
          <w:rFonts w:ascii="Arial" w:hAnsi="Arial" w:cs="Arial"/>
          <w:color w:val="auto"/>
        </w:rPr>
        <w:t xml:space="preserve">or 020 7361 2323 </w:t>
      </w:r>
      <w:r w:rsidRPr="003D2848">
        <w:rPr>
          <w:rFonts w:ascii="Arial" w:hAnsi="Arial" w:cs="Arial"/>
          <w:color w:val="auto"/>
        </w:rPr>
        <w:t xml:space="preserve">to find out what </w:t>
      </w:r>
      <w:r w:rsidR="003D2848" w:rsidRPr="003D2848">
        <w:rPr>
          <w:rFonts w:ascii="Arial" w:hAnsi="Arial" w:cs="Arial"/>
          <w:color w:val="auto"/>
        </w:rPr>
        <w:t xml:space="preserve">we </w:t>
      </w:r>
      <w:r w:rsidR="00523AB1">
        <w:rPr>
          <w:rFonts w:ascii="Arial" w:hAnsi="Arial" w:cs="Arial"/>
          <w:color w:val="auto"/>
        </w:rPr>
        <w:t xml:space="preserve">may </w:t>
      </w:r>
      <w:r w:rsidRPr="003D2848">
        <w:rPr>
          <w:rFonts w:ascii="Arial" w:hAnsi="Arial" w:cs="Arial"/>
          <w:color w:val="auto"/>
        </w:rPr>
        <w:t>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lastRenderedPageBreak/>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 xml:space="preserve">Pension Wise is a </w:t>
      </w:r>
      <w:proofErr w:type="gramStart"/>
      <w:r>
        <w:t>Government</w:t>
      </w:r>
      <w:proofErr w:type="gramEnd"/>
      <w:r>
        <w:t xml:space="preserve"> service from </w:t>
      </w:r>
      <w:proofErr w:type="spellStart"/>
      <w:r>
        <w:t>MoneyHelper</w:t>
      </w:r>
      <w:proofErr w:type="spellEnd"/>
      <w:r>
        <w:t>. It offers free, impartial guidance to members aged 50 and over on what they can do with their defined contribution</w:t>
      </w:r>
      <w:r w:rsidR="00216FCC">
        <w:t xml:space="preserve"> savings, such as AVCs. </w:t>
      </w:r>
    </w:p>
    <w:p w14:paraId="391D4176" w14:textId="7286EC55"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we can book the appointment on your behalf. </w:t>
      </w:r>
    </w:p>
    <w:p w14:paraId="3D2567D9" w14:textId="288AEA25" w:rsidR="00A64927" w:rsidRPr="006B5BD6" w:rsidRDefault="00A64927" w:rsidP="006B5BD6">
      <w:r>
        <w:t xml:space="preserve">We will give you more information when </w:t>
      </w:r>
      <w:r w:rsidR="004D4CF1">
        <w:t>we contact you about taking your LGPS pension and AVC.</w:t>
      </w:r>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523AB1" w:rsidRDefault="003C43C0" w:rsidP="00193F56">
      <w:pPr>
        <w:rPr>
          <w:rFonts w:cs="Arial"/>
          <w:color w:val="auto"/>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w:t>
      </w:r>
      <w:r w:rsidRPr="00523AB1">
        <w:rPr>
          <w:rFonts w:cs="Arial"/>
          <w:color w:val="auto"/>
        </w:rPr>
        <w:t>each year 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3550F861" w:rsidR="004D4CF1" w:rsidRDefault="003C43C0" w:rsidP="00193F56">
      <w:pPr>
        <w:rPr>
          <w:rFonts w:cs="Arial"/>
        </w:rPr>
      </w:pPr>
      <w:r w:rsidRPr="00FF5758">
        <w:rPr>
          <w:rFonts w:cs="Arial"/>
        </w:rPr>
        <w:lastRenderedPageBreak/>
        <w:t xml:space="preserve">The </w:t>
      </w:r>
      <w:r w:rsidR="00541FAC">
        <w:rPr>
          <w:rFonts w:cs="Arial"/>
        </w:rPr>
        <w:t>summary</w:t>
      </w:r>
      <w:r w:rsidR="00523AB1">
        <w:rPr>
          <w:rFonts w:cs="Arial"/>
        </w:rPr>
        <w:t xml:space="preserve"> below </w:t>
      </w:r>
      <w:r w:rsidRPr="00FF5758">
        <w:rPr>
          <w:rFonts w:cs="Arial"/>
        </w:rPr>
        <w:t xml:space="preserve">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1FC8A5E9"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Your employer gives</w:t>
      </w:r>
      <w:r w:rsidR="00523AB1">
        <w:rPr>
          <w:rFonts w:cs="Arial"/>
        </w:rPr>
        <w:t xml:space="preserve"> RBKC Pensions </w:t>
      </w:r>
      <w:r w:rsidR="003C43C0" w:rsidRPr="00FF5758">
        <w:rPr>
          <w:rFonts w:cs="Arial"/>
        </w:rPr>
        <w:t>information about your pay, leaving date and reason for leaving</w:t>
      </w:r>
    </w:p>
    <w:p w14:paraId="6F0CF3BD" w14:textId="09A279A4" w:rsidR="003C43C0" w:rsidRPr="00523AB1" w:rsidRDefault="00F92E58" w:rsidP="000A3686">
      <w:pPr>
        <w:ind w:left="1560" w:hanging="1560"/>
        <w:rPr>
          <w:rFonts w:cs="Arial"/>
          <w:color w:val="auto"/>
        </w:rPr>
      </w:pPr>
      <w:r w:rsidRPr="001103E9">
        <w:rPr>
          <w:rFonts w:cs="Arial"/>
          <w:b/>
          <w:color w:val="002060"/>
        </w:rPr>
        <w:t>Step 3</w:t>
      </w:r>
      <w:r>
        <w:rPr>
          <w:rFonts w:cs="Arial"/>
        </w:rPr>
        <w:tab/>
      </w:r>
      <w:r w:rsidR="00523AB1">
        <w:rPr>
          <w:rFonts w:cs="Arial"/>
        </w:rPr>
        <w:t xml:space="preserve">RBKC </w:t>
      </w:r>
      <w:r w:rsidR="00523AB1" w:rsidRPr="00523AB1">
        <w:rPr>
          <w:rFonts w:cs="Arial"/>
          <w:color w:val="auto"/>
        </w:rPr>
        <w:t xml:space="preserve">Pensions </w:t>
      </w:r>
      <w:r w:rsidR="003C43C0" w:rsidRPr="00523AB1">
        <w:rPr>
          <w:rFonts w:cs="Arial"/>
          <w:color w:val="auto"/>
        </w:rPr>
        <w:t>calculates an estimate of your pension benefits. We</w:t>
      </w:r>
      <w:r w:rsidR="00523AB1" w:rsidRPr="00523AB1">
        <w:rPr>
          <w:rFonts w:cs="Arial"/>
          <w:color w:val="auto"/>
        </w:rPr>
        <w:t xml:space="preserve"> </w:t>
      </w:r>
      <w:r w:rsidR="003C43C0" w:rsidRPr="00523AB1">
        <w:rPr>
          <w:rFonts w:cs="Arial"/>
          <w:color w:val="auto"/>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CD14EE8"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523AB1">
        <w:rPr>
          <w:rFonts w:cs="Arial"/>
        </w:rPr>
        <w:t xml:space="preserve">RBKC Pensions has </w:t>
      </w:r>
      <w:r w:rsidR="003C43C0" w:rsidRPr="00FF5758">
        <w:rPr>
          <w:rFonts w:cs="Arial"/>
        </w:rPr>
        <w:t xml:space="preserve">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1A4292ED"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523AB1" w:rsidRPr="00523AB1">
        <w:rPr>
          <w:rFonts w:cs="Arial"/>
          <w:color w:val="auto"/>
        </w:rPr>
        <w:t>RBKC Pensions</w:t>
      </w:r>
      <w:r w:rsidR="003C43C0" w:rsidRPr="00523AB1">
        <w:rPr>
          <w:rFonts w:cs="Arial"/>
          <w:color w:val="auto"/>
        </w:rPr>
        <w:t xml:space="preserve"> arranges </w:t>
      </w:r>
      <w:r w:rsidR="003C43C0" w:rsidRPr="00FF5758">
        <w:rPr>
          <w:rFonts w:cs="Arial"/>
        </w:rPr>
        <w:t>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02A99D7C" w14:textId="1A75D092" w:rsidR="003C43C0" w:rsidRPr="00523AB1" w:rsidRDefault="003C43C0" w:rsidP="00523AB1">
      <w:pPr>
        <w:rPr>
          <w:rFonts w:cs="Arial"/>
          <w:color w:val="auto"/>
        </w:rPr>
      </w:pPr>
      <w:r w:rsidRPr="00523AB1">
        <w:rPr>
          <w:rFonts w:cs="Arial"/>
          <w:color w:val="auto"/>
        </w:rPr>
        <w:t>We can only calculate your pension benefits (Step 3) after your employer has given us</w:t>
      </w:r>
      <w:r w:rsidR="00E51945" w:rsidRPr="00523AB1">
        <w:rPr>
          <w:rFonts w:cs="Arial"/>
          <w:color w:val="auto"/>
        </w:rPr>
        <w:t xml:space="preserve"> </w:t>
      </w:r>
      <w:r w:rsidR="00F721CC" w:rsidRPr="00523AB1">
        <w:rPr>
          <w:rFonts w:cs="Arial"/>
          <w:color w:val="auto"/>
        </w:rPr>
        <w:t xml:space="preserve">the </w:t>
      </w:r>
      <w:r w:rsidRPr="00523AB1">
        <w:rPr>
          <w:rFonts w:cs="Arial"/>
          <w:color w:val="auto"/>
        </w:rPr>
        <w:t xml:space="preserve">information we need.  </w:t>
      </w:r>
    </w:p>
    <w:p w14:paraId="0F4E7BD2" w14:textId="77777777" w:rsidR="003C43C0" w:rsidRPr="00523AB1" w:rsidRDefault="003C43C0" w:rsidP="00FF5758">
      <w:pPr>
        <w:rPr>
          <w:rFonts w:cs="Arial"/>
          <w:color w:val="auto"/>
        </w:rPr>
      </w:pPr>
      <w:r w:rsidRPr="00523AB1">
        <w:rPr>
          <w:rFonts w:cs="Arial"/>
          <w:color w:val="auto"/>
        </w:rPr>
        <w:t xml:space="preserve">Please be aware that Steps 3 and 5 may take longer if you have an in-house AVC fund or you are affected by the annual or lifetime allowance. You should consider these timings when deciding how much notice to give. </w:t>
      </w:r>
    </w:p>
    <w:p w14:paraId="433C006B" w14:textId="6A1D683A" w:rsidR="003C43C0" w:rsidRPr="00541FAC" w:rsidRDefault="003C43C0" w:rsidP="00FF5758">
      <w:pPr>
        <w:rPr>
          <w:rFonts w:cs="Arial"/>
          <w:color w:val="FF0000"/>
        </w:rPr>
      </w:pPr>
      <w:r w:rsidRPr="00523AB1">
        <w:rPr>
          <w:rFonts w:cs="Arial"/>
          <w:color w:val="auto"/>
        </w:rPr>
        <w:lastRenderedPageBreak/>
        <w:t xml:space="preserve">We will pay your </w:t>
      </w:r>
      <w:r w:rsidR="00317E0D" w:rsidRPr="00523AB1">
        <w:rPr>
          <w:rFonts w:cs="Arial"/>
          <w:color w:val="auto"/>
        </w:rPr>
        <w:t>L</w:t>
      </w:r>
      <w:r w:rsidR="00317E0D" w:rsidRPr="00523AB1">
        <w:rPr>
          <w:rFonts w:cs="Arial"/>
          <w:color w:val="auto"/>
          <w:spacing w:val="-70"/>
        </w:rPr>
        <w:t> </w:t>
      </w:r>
      <w:r w:rsidR="00317E0D" w:rsidRPr="00523AB1">
        <w:rPr>
          <w:rFonts w:cs="Arial"/>
          <w:color w:val="auto"/>
        </w:rPr>
        <w:t>G</w:t>
      </w:r>
      <w:r w:rsidR="00317E0D" w:rsidRPr="00523AB1">
        <w:rPr>
          <w:rFonts w:cs="Arial"/>
          <w:color w:val="auto"/>
          <w:spacing w:val="-70"/>
        </w:rPr>
        <w:t> </w:t>
      </w:r>
      <w:r w:rsidR="00317E0D" w:rsidRPr="00523AB1">
        <w:rPr>
          <w:rFonts w:cs="Arial"/>
          <w:color w:val="auto"/>
        </w:rPr>
        <w:t>P</w:t>
      </w:r>
      <w:r w:rsidR="00317E0D" w:rsidRPr="00523AB1">
        <w:rPr>
          <w:rFonts w:cs="Arial"/>
          <w:color w:val="auto"/>
          <w:spacing w:val="-70"/>
        </w:rPr>
        <w:t> </w:t>
      </w:r>
      <w:r w:rsidR="00317E0D" w:rsidRPr="00523AB1">
        <w:rPr>
          <w:rFonts w:cs="Arial"/>
          <w:color w:val="auto"/>
        </w:rPr>
        <w:t>S</w:t>
      </w:r>
      <w:r w:rsidRPr="00523AB1">
        <w:rPr>
          <w:rFonts w:cs="Arial"/>
          <w:color w:val="auto"/>
        </w:rPr>
        <w:t xml:space="preserve"> pension on </w:t>
      </w:r>
      <w:r w:rsidR="00523AB1" w:rsidRPr="00523AB1">
        <w:rPr>
          <w:rFonts w:cs="Arial"/>
          <w:color w:val="auto"/>
        </w:rPr>
        <w:t>25</w:t>
      </w:r>
      <w:r w:rsidR="00523AB1" w:rsidRPr="00523AB1">
        <w:rPr>
          <w:rFonts w:cs="Arial"/>
          <w:color w:val="auto"/>
          <w:vertAlign w:val="superscript"/>
        </w:rPr>
        <w:t>th</w:t>
      </w:r>
      <w:r w:rsidR="00523AB1" w:rsidRPr="00523AB1">
        <w:rPr>
          <w:rFonts w:cs="Arial"/>
          <w:color w:val="auto"/>
        </w:rPr>
        <w:t xml:space="preserve"> </w:t>
      </w:r>
      <w:r w:rsidRPr="00523AB1">
        <w:rPr>
          <w:rFonts w:cs="Arial"/>
          <w:color w:val="auto"/>
        </w:rPr>
        <w:t xml:space="preserve">of every month. When your pension is first paid, a tax code of </w:t>
      </w:r>
      <w:r w:rsidR="00523AB1" w:rsidRPr="00523AB1">
        <w:rPr>
          <w:rFonts w:cs="Arial"/>
          <w:color w:val="auto"/>
        </w:rPr>
        <w:t xml:space="preserve">0T </w:t>
      </w:r>
      <w:r w:rsidRPr="00523AB1">
        <w:rPr>
          <w:rFonts w:cs="Arial"/>
          <w:color w:val="auto"/>
        </w:rPr>
        <w:t xml:space="preserve">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w:t>
      </w:r>
      <w:r w:rsidRPr="00523AB1">
        <w:rPr>
          <w:rFonts w:cs="Arial"/>
          <w:color w:val="auto"/>
        </w:rPr>
        <w:t xml:space="preserve">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8" w:name="_Toc104819347"/>
      <w:r w:rsidRPr="00FF5758">
        <w:t>Help if you have a query or complaint</w:t>
      </w:r>
      <w:bookmarkEnd w:id="18"/>
    </w:p>
    <w:p w14:paraId="48326E9D" w14:textId="319BA758" w:rsidR="003C43C0" w:rsidRPr="00FF5758" w:rsidRDefault="003C43C0" w:rsidP="00FF5758">
      <w:pPr>
        <w:rPr>
          <w:rFonts w:cs="Arial"/>
        </w:rPr>
      </w:pPr>
      <w:r w:rsidRPr="00FF5758">
        <w:rPr>
          <w:rFonts w:cs="Arial"/>
        </w:rPr>
        <w:t>You should contact</w:t>
      </w:r>
      <w:r w:rsidR="00523AB1">
        <w:rPr>
          <w:rFonts w:cs="Arial"/>
        </w:rPr>
        <w:t xml:space="preserve"> RBKC Pensions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1B9CEC85" w:rsidR="003C43C0" w:rsidRPr="00495CCC" w:rsidRDefault="00495CCC" w:rsidP="00FF5758">
      <w:pPr>
        <w:rPr>
          <w:rFonts w:cs="Arial"/>
          <w:color w:val="auto"/>
        </w:rPr>
      </w:pPr>
      <w:r w:rsidRPr="00495CCC">
        <w:rPr>
          <w:rFonts w:cs="Arial"/>
          <w:color w:val="auto"/>
        </w:rPr>
        <w:t xml:space="preserve">RBKC Pensions </w:t>
      </w:r>
      <w:r w:rsidR="003C43C0" w:rsidRPr="00495CCC">
        <w:rPr>
          <w:rFonts w:cs="Arial"/>
          <w:color w:val="auto"/>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65703C06" w:rsidR="003C43C0" w:rsidRPr="00681934" w:rsidRDefault="003C43C0" w:rsidP="0047176C">
      <w:pPr>
        <w:pStyle w:val="ListParagraph"/>
        <w:numPr>
          <w:ilvl w:val="0"/>
          <w:numId w:val="14"/>
        </w:numPr>
        <w:spacing w:after="240"/>
        <w:ind w:left="788" w:hanging="357"/>
        <w:contextualSpacing w:val="0"/>
        <w:rPr>
          <w:rFonts w:cs="Arial"/>
          <w:color w:val="auto"/>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w:t>
      </w:r>
      <w:r w:rsidRPr="00681934">
        <w:rPr>
          <w:rFonts w:cs="Arial"/>
          <w:color w:val="auto"/>
        </w:rPr>
        <w:t>please see the guide</w:t>
      </w:r>
      <w:r w:rsidR="00681934" w:rsidRPr="00681934">
        <w:rPr>
          <w:rFonts w:cs="Arial"/>
          <w:color w:val="auto"/>
        </w:rPr>
        <w:t xml:space="preserve"> </w:t>
      </w:r>
      <w:hyperlink r:id="rId58" w:history="1">
        <w:r w:rsidR="00681934" w:rsidRPr="00834205">
          <w:rPr>
            <w:rStyle w:val="Hyperlink"/>
            <w:rFonts w:cs="Arial"/>
          </w:rPr>
          <w:t>https://www.rbkcpensionfund.org/resources/idrp-guide/</w:t>
        </w:r>
      </w:hyperlink>
      <w:r w:rsidR="00681934">
        <w:rPr>
          <w:rFonts w:cs="Arial"/>
          <w:color w:val="FF0000"/>
        </w:rPr>
        <w:t xml:space="preserve"> </w:t>
      </w:r>
      <w:r w:rsidRPr="00681934">
        <w:rPr>
          <w:rFonts w:cs="Arial"/>
          <w:color w:val="auto"/>
        </w:rPr>
        <w:t>on our website.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59"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2F619B">
          <w:footerReference w:type="default" r:id="rId60"/>
          <w:pgSz w:w="11906" w:h="16838"/>
          <w:pgMar w:top="1440" w:right="1440" w:bottom="1440" w:left="1440" w:header="708" w:footer="708" w:gutter="0"/>
          <w:cols w:space="708"/>
          <w:titlePg/>
          <w:docGrid w:linePitch="360"/>
        </w:sectPr>
      </w:pPr>
      <w:r>
        <w:rPr>
          <w:rStyle w:val="Hyperlink"/>
          <w:rFonts w:cs="Arial"/>
          <w:color w:val="0D0D0D" w:themeColor="text1" w:themeTint="F2"/>
          <w:szCs w:val="24"/>
          <w:u w:val="none"/>
        </w:rPr>
        <w:t xml:space="preserve">You can contact </w:t>
      </w:r>
      <w:proofErr w:type="spellStart"/>
      <w:r>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w:t>
      </w:r>
      <w:proofErr w:type="spellStart"/>
      <w:r w:rsidR="003A5541">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can assist with general queries about pensions. You can read more about the services they offer on the </w:t>
      </w:r>
      <w:hyperlink r:id="rId61" w:history="1">
        <w:proofErr w:type="spellStart"/>
        <w:r w:rsidR="003A5541" w:rsidRPr="00B577B4">
          <w:rPr>
            <w:rStyle w:val="Hyperlink"/>
            <w:rFonts w:cs="Arial"/>
            <w:color w:val="056AD0" w:themeColor="hyperlink" w:themeTint="F2"/>
            <w:szCs w:val="24"/>
          </w:rPr>
          <w:t>MoneyHelper</w:t>
        </w:r>
        <w:proofErr w:type="spellEnd"/>
        <w:r w:rsidR="003A5541" w:rsidRPr="00B577B4">
          <w:rPr>
            <w:rStyle w:val="Hyperlink"/>
            <w:rFonts w:cs="Arial"/>
            <w:color w:val="056AD0" w:themeColor="hyperlink" w:themeTint="F2"/>
            <w:szCs w:val="24"/>
          </w:rPr>
          <w:t xml:space="preserve">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19" w:name="_Part_2_–"/>
      <w:bookmarkStart w:id="20" w:name="_Toc39611459"/>
      <w:bookmarkStart w:id="21" w:name="_Toc104819348"/>
      <w:bookmarkEnd w:id="19"/>
      <w:r w:rsidRPr="00FF5758">
        <w:lastRenderedPageBreak/>
        <w:t>Part 2 – Other useful information</w:t>
      </w:r>
      <w:bookmarkEnd w:id="20"/>
      <w:bookmarkEnd w:id="21"/>
    </w:p>
    <w:p w14:paraId="160EF2BC" w14:textId="77777777" w:rsidR="003C43C0" w:rsidRPr="00FF5758" w:rsidRDefault="003C43C0" w:rsidP="00C11555">
      <w:pPr>
        <w:pStyle w:val="Heading3"/>
      </w:pPr>
      <w:bookmarkStart w:id="22" w:name="_State_Pension"/>
      <w:bookmarkStart w:id="23" w:name="_Toc104819349"/>
      <w:bookmarkEnd w:id="22"/>
      <w:r w:rsidRPr="00FF5758">
        <w:t>State Pension</w:t>
      </w:r>
      <w:bookmarkEnd w:id="23"/>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62"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63"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64"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4" w:name="_Toc104819350"/>
      <w:r w:rsidRPr="00FF5758">
        <w:t>Tax</w:t>
      </w:r>
      <w:r w:rsidR="00AB0502">
        <w:t xml:space="preserve"> and your pension</w:t>
      </w:r>
      <w:bookmarkEnd w:id="24"/>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5"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6F38DF21" w:rsidR="003C43C0" w:rsidRPr="00FF5758" w:rsidRDefault="003C43C0" w:rsidP="00FF5758">
      <w:pPr>
        <w:rPr>
          <w:rFonts w:cs="Arial"/>
        </w:rPr>
      </w:pPr>
      <w:r w:rsidRPr="00FF5758">
        <w:rPr>
          <w:rFonts w:cs="Arial"/>
        </w:rPr>
        <w:t>The standard Personal Allowance for 202</w:t>
      </w:r>
      <w:r w:rsidR="00C8416B">
        <w:rPr>
          <w:rFonts w:cs="Arial"/>
        </w:rPr>
        <w:t>2</w:t>
      </w:r>
      <w:r w:rsidR="00B577B4">
        <w:rPr>
          <w:rFonts w:cs="Arial"/>
        </w:rPr>
        <w:t>/</w:t>
      </w:r>
      <w:r w:rsidR="00C8416B">
        <w:rPr>
          <w:rFonts w:cs="Arial"/>
        </w:rPr>
        <w:t>2</w:t>
      </w:r>
      <w:r w:rsidR="00B577B4">
        <w:rPr>
          <w:rFonts w:cs="Arial"/>
        </w:rPr>
        <w:t>3</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66"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5" w:name="_Toc104819351"/>
      <w:r w:rsidRPr="00FF5758">
        <w:lastRenderedPageBreak/>
        <w:t>Tracing previous pension rights</w:t>
      </w:r>
      <w:bookmarkEnd w:id="25"/>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7" tgtFrame="&quot;_blank&quot;"/>
                    </pic:cNvPr>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69"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6" w:name="_Toc104819352"/>
      <w:r w:rsidRPr="00FF5758">
        <w:rPr>
          <w:noProof/>
          <w:lang w:eastAsia="en-GB"/>
        </w:rPr>
        <w:drawing>
          <wp:anchor distT="0" distB="0" distL="114300" distR="114300" simplePos="0" relativeHeight="2517176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6"/>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6D904253" w14:textId="72E75592" w:rsidR="005762C7" w:rsidRPr="00B125FE" w:rsidRDefault="005762C7" w:rsidP="00A0171C">
      <w:pPr>
        <w:pStyle w:val="NormalWeb"/>
        <w:spacing w:before="0" w:beforeAutospacing="0" w:after="240" w:afterAutospacing="0" w:line="240" w:lineRule="auto"/>
        <w:rPr>
          <w:rFonts w:ascii="Arial" w:hAnsi="Arial" w:cs="Arial"/>
          <w:color w:val="auto"/>
          <w:sz w:val="36"/>
          <w:szCs w:val="24"/>
          <w:lang w:val="en"/>
        </w:rPr>
      </w:pPr>
      <w:r w:rsidRPr="00B125FE">
        <w:rPr>
          <w:rFonts w:ascii="Arial" w:hAnsi="Arial" w:cs="Arial"/>
          <w:sz w:val="22"/>
        </w:rPr>
        <w:t xml:space="preserve">Source: </w:t>
      </w:r>
      <w:hyperlink r:id="rId71" w:history="1">
        <w:r w:rsidRPr="00B125FE">
          <w:rPr>
            <w:rStyle w:val="Hyperlink"/>
            <w:rFonts w:ascii="Arial" w:hAnsi="Arial" w:cs="Arial"/>
            <w:sz w:val="22"/>
          </w:rPr>
          <w:t>www.thepensionregulator.gov.uk/pension-scams</w:t>
        </w:r>
      </w:hyperlink>
    </w:p>
    <w:p w14:paraId="5B232BA4" w14:textId="77777777" w:rsidR="00192CD8" w:rsidRDefault="00192CD8" w:rsidP="00192CD8">
      <w:pPr>
        <w:rPr>
          <w:rFonts w:ascii="Calibri" w:hAnsi="Calibri" w:cs="Calibri"/>
          <w:color w:val="auto"/>
          <w:sz w:val="22"/>
        </w:rPr>
      </w:pPr>
      <w:bookmarkStart w:id="27" w:name="_Where_to_go"/>
      <w:bookmarkEnd w:id="27"/>
      <w:r>
        <w:rPr>
          <w:rFonts w:cs="Calibri"/>
        </w:rPr>
        <w:t>Scams are hard to spot and are often disguised with credible websites, testimonials and materials which make them look like the real thing.</w:t>
      </w:r>
    </w:p>
    <w:p w14:paraId="15885932" w14:textId="77777777" w:rsidR="00192CD8"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A) and The Pensions Regulator suggest following four simple steps:</w:t>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w:t>
      </w:r>
      <w:proofErr w:type="gramStart"/>
      <w:r>
        <w:t>illegal</w:t>
      </w:r>
      <w:proofErr w:type="gramEnd"/>
      <w:r>
        <w:t xml:space="preserve">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72" w:history="1">
        <w:proofErr w:type="spellStart"/>
        <w:r>
          <w:rPr>
            <w:rStyle w:val="Hyperlink"/>
            <w:rFonts w:eastAsia="Times New Roman" w:cs="Calibri"/>
            <w:lang w:eastAsia="en-GB"/>
          </w:rPr>
          <w:t>ScamSmart</w:t>
        </w:r>
        <w:proofErr w:type="spellEnd"/>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73" w:history="1">
        <w:proofErr w:type="spellStart"/>
        <w:r>
          <w:rPr>
            <w:rStyle w:val="Hyperlink"/>
            <w:rFonts w:cs="Calibri"/>
          </w:rPr>
          <w:t>MoneyHelper</w:t>
        </w:r>
        <w:proofErr w:type="spellEnd"/>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You can report an unauthorised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74"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75"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192CD8">
      <w:pPr>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w:t>
      </w:r>
      <w:proofErr w:type="spellStart"/>
      <w:r>
        <w:rPr>
          <w:rFonts w:eastAsia="Times New Roman" w:cs="Calibri"/>
          <w:b/>
          <w:lang w:val="en" w:eastAsia="en-GB"/>
        </w:rPr>
        <w:t>ScamSmart</w:t>
      </w:r>
      <w:proofErr w:type="spellEnd"/>
      <w:r>
        <w:rPr>
          <w:rFonts w:eastAsia="Times New Roman" w:cs="Calibri"/>
          <w:b/>
          <w:lang w:val="en" w:eastAsia="en-GB"/>
        </w:rPr>
        <w:t xml:space="preserve"> with your pension. To find out more, visit </w:t>
      </w:r>
      <w:hyperlink r:id="rId76"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28" w:name="_Toc104819353"/>
      <w:r w:rsidRPr="00FF5758">
        <w:lastRenderedPageBreak/>
        <w:t>Where to go for support</w:t>
      </w:r>
      <w:bookmarkEnd w:id="28"/>
    </w:p>
    <w:p w14:paraId="56DC0210" w14:textId="228ACEFE" w:rsidR="005762C7" w:rsidRDefault="00E42D73" w:rsidP="00617D73">
      <w:pPr>
        <w:spacing w:after="240"/>
        <w:rPr>
          <w:rFonts w:cs="Arial"/>
        </w:rPr>
      </w:pPr>
      <w:r w:rsidRPr="00FF5758">
        <w:rPr>
          <w:rFonts w:cs="Arial"/>
          <w:noProof/>
          <w:lang w:eastAsia="en-GB"/>
        </w:rPr>
        <w:drawing>
          <wp:anchor distT="0" distB="0" distL="114300" distR="114300" simplePos="0" relativeHeight="251718656"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is a free, impartial service offered by the Government to provide guidance, once you reach age 50, to help you understand your defined contribution p</w:t>
      </w:r>
      <w:r w:rsidR="00B125FE">
        <w:rPr>
          <w:rFonts w:cs="Arial"/>
        </w:rPr>
        <w:t>ension options. Find out more on</w:t>
      </w:r>
      <w:r w:rsidR="00875F51">
        <w:rPr>
          <w:rFonts w:cs="Arial"/>
        </w:rPr>
        <w:t xml:space="preserve"> the </w:t>
      </w:r>
      <w:hyperlink r:id="rId78" w:history="1">
        <w:r w:rsidR="00875F51" w:rsidRPr="00875F51">
          <w:rPr>
            <w:rStyle w:val="Hyperlink"/>
            <w:rFonts w:cs="Arial"/>
          </w:rPr>
          <w:t>Pension wise website</w:t>
        </w:r>
        <w:r w:rsidR="00875F51" w:rsidRPr="00D57E46">
          <w:rPr>
            <w:rStyle w:val="Hyperlink"/>
            <w:rFonts w:cs="Arial"/>
            <w:u w:val="none"/>
          </w:rPr>
          <w:t xml:space="preserve"> </w:t>
        </w:r>
      </w:hyperlink>
      <w:r w:rsidR="005762C7" w:rsidRPr="00FF5758">
        <w:rPr>
          <w:rFonts w:cs="Arial"/>
        </w:rPr>
        <w:t xml:space="preserve">or by calling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rPr>
        <w:drawing>
          <wp:anchor distT="0" distB="0" distL="114300" distR="114300" simplePos="0" relativeHeight="25174118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0" w:history="1">
        <w:proofErr w:type="spellStart"/>
        <w:r w:rsidR="00E42D73" w:rsidRPr="00484D61">
          <w:rPr>
            <w:rStyle w:val="Hyperlink"/>
            <w:rFonts w:cs="Arial"/>
            <w:b/>
            <w:bCs/>
          </w:rPr>
          <w:t>MoneyHelper</w:t>
        </w:r>
        <w:proofErr w:type="spellEnd"/>
      </w:hyperlink>
      <w:r w:rsidR="00E42D73">
        <w:rPr>
          <w:rFonts w:cs="Arial"/>
          <w:b/>
          <w:bCs/>
        </w:rPr>
        <w:t xml:space="preserve"> </w:t>
      </w:r>
      <w:r w:rsidR="00E42D73">
        <w:rPr>
          <w:rFonts w:cs="Arial"/>
        </w:rPr>
        <w:t xml:space="preserve">offers impartial money and pensions guidance that is backed by the UK government and free to use. </w:t>
      </w:r>
      <w:proofErr w:type="spellStart"/>
      <w:r w:rsidR="00E42D73">
        <w:rPr>
          <w:rFonts w:cs="Arial"/>
        </w:rPr>
        <w:t>MoneyHelper</w:t>
      </w:r>
      <w:proofErr w:type="spellEnd"/>
      <w:r w:rsidR="00E42D73">
        <w:rPr>
          <w:rFonts w:cs="Arial"/>
        </w:rPr>
        <w:t xml:space="preserve">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82"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4"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85" tgtFrame="&quot;_blank&quot;"/>
                    </pic:cNvPr>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7"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17E6CD8C"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89"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93"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29" w:name="_Budget_Planner"/>
      <w:bookmarkEnd w:id="29"/>
      <w:r>
        <w:br w:type="page"/>
      </w:r>
    </w:p>
    <w:p w14:paraId="189BA189" w14:textId="2B7C7AB6" w:rsidR="005762C7" w:rsidRPr="00FF5758" w:rsidRDefault="005762C7" w:rsidP="00C4422F">
      <w:pPr>
        <w:pStyle w:val="Heading3"/>
        <w:spacing w:after="0"/>
        <w:rPr>
          <w:sz w:val="24"/>
        </w:rPr>
      </w:pPr>
      <w:bookmarkStart w:id="30" w:name="_Toc104819354"/>
      <w:r w:rsidRPr="00FF5758">
        <w:lastRenderedPageBreak/>
        <w:t>Budget Planner</w:t>
      </w:r>
      <w:bookmarkEnd w:id="30"/>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1" w:name="_Toc104819355"/>
      <w:r w:rsidRPr="00FF5758">
        <w:lastRenderedPageBreak/>
        <w:t>How to find out more</w:t>
      </w:r>
      <w:bookmarkEnd w:id="31"/>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94"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95"/>
                    <a:stretch>
                      <a:fillRect/>
                    </a:stretch>
                  </pic:blipFill>
                  <pic:spPr>
                    <a:xfrm>
                      <a:off x="0" y="0"/>
                      <a:ext cx="5731510" cy="5238115"/>
                    </a:xfrm>
                    <a:prstGeom prst="rect">
                      <a:avLst/>
                    </a:prstGeom>
                  </pic:spPr>
                </pic:pic>
              </a:graphicData>
            </a:graphic>
          </wp:inline>
        </w:drawing>
      </w:r>
    </w:p>
    <w:p w14:paraId="720E0385" w14:textId="4C92342D" w:rsidR="005402D2" w:rsidRPr="00EF5A70" w:rsidRDefault="005402D2" w:rsidP="00FF5758">
      <w:pPr>
        <w:rPr>
          <w:rFonts w:cs="Arial"/>
          <w:color w:val="FF0000"/>
        </w:rPr>
      </w:pPr>
      <w:r w:rsidRPr="00D26CBB">
        <w:rPr>
          <w:rFonts w:cs="Arial"/>
          <w:color w:val="auto"/>
        </w:rPr>
        <w:t xml:space="preserve">You can visit </w:t>
      </w:r>
      <w:r w:rsidR="00681934" w:rsidRPr="00D26CBB">
        <w:rPr>
          <w:rFonts w:cs="Arial"/>
          <w:color w:val="auto"/>
        </w:rPr>
        <w:t xml:space="preserve">RBKC Pensions’ </w:t>
      </w:r>
      <w:r w:rsidRPr="00D26CBB">
        <w:rPr>
          <w:rFonts w:cs="Arial"/>
          <w:color w:val="auto"/>
        </w:rPr>
        <w:t>website at</w:t>
      </w:r>
      <w:r w:rsidR="00681934" w:rsidRPr="00D26CBB">
        <w:rPr>
          <w:rFonts w:cs="Arial"/>
          <w:color w:val="auto"/>
        </w:rPr>
        <w:t xml:space="preserve">: </w:t>
      </w:r>
      <w:hyperlink r:id="rId96" w:history="1">
        <w:r w:rsidR="00D26CBB" w:rsidRPr="00834205">
          <w:rPr>
            <w:rStyle w:val="Hyperlink"/>
            <w:rFonts w:cs="Arial"/>
          </w:rPr>
          <w:t>https://www.rbkcpensionfund.org/</w:t>
        </w:r>
      </w:hyperlink>
      <w:r w:rsidR="00D26CBB">
        <w:rPr>
          <w:rFonts w:cs="Arial"/>
          <w:color w:val="FF0000"/>
        </w:rPr>
        <w:t xml:space="preserve"> </w:t>
      </w:r>
    </w:p>
    <w:p w14:paraId="7C2C8ADA" w14:textId="77777777" w:rsidR="005402D2" w:rsidRPr="00681934" w:rsidRDefault="005402D2" w:rsidP="00FF5758">
      <w:pPr>
        <w:rPr>
          <w:rFonts w:cs="Arial"/>
          <w:color w:val="auto"/>
        </w:rPr>
      </w:pPr>
      <w:r w:rsidRPr="00681934">
        <w:rPr>
          <w:rFonts w:cs="Arial"/>
          <w:color w:val="auto"/>
        </w:rPr>
        <w:t>You can also contact us/your pension fund/your pension administrators:</w:t>
      </w:r>
    </w:p>
    <w:p w14:paraId="1903B2F9" w14:textId="55DA3987" w:rsidR="005402D2" w:rsidRPr="00681934" w:rsidRDefault="005402D2" w:rsidP="00FA4E56">
      <w:pPr>
        <w:spacing w:after="120" w:line="240" w:lineRule="auto"/>
        <w:rPr>
          <w:rFonts w:cs="Arial"/>
          <w:color w:val="auto"/>
        </w:rPr>
      </w:pPr>
      <w:r w:rsidRPr="00681934">
        <w:rPr>
          <w:rFonts w:cs="Arial"/>
          <w:color w:val="auto"/>
        </w:rPr>
        <w:t xml:space="preserve">By phone: </w:t>
      </w:r>
      <w:r w:rsidR="00681934" w:rsidRPr="00681934">
        <w:rPr>
          <w:rFonts w:cs="Arial"/>
          <w:color w:val="auto"/>
        </w:rPr>
        <w:t>020 7361 2323 (9am – 5pm working days)</w:t>
      </w:r>
    </w:p>
    <w:p w14:paraId="3DF5C4F0" w14:textId="0F07ECFD" w:rsidR="005402D2" w:rsidRPr="00EF5A70" w:rsidRDefault="005402D2" w:rsidP="00FA4E56">
      <w:pPr>
        <w:spacing w:after="120" w:line="240" w:lineRule="auto"/>
        <w:rPr>
          <w:rFonts w:cs="Arial"/>
          <w:color w:val="FF0000"/>
        </w:rPr>
      </w:pPr>
      <w:r w:rsidRPr="00681934">
        <w:rPr>
          <w:rFonts w:cs="Arial"/>
          <w:color w:val="auto"/>
        </w:rPr>
        <w:t xml:space="preserve">By email: </w:t>
      </w:r>
      <w:hyperlink r:id="rId97" w:history="1">
        <w:r w:rsidR="00681934" w:rsidRPr="00834205">
          <w:rPr>
            <w:rStyle w:val="Hyperlink"/>
            <w:rFonts w:cs="Arial"/>
          </w:rPr>
          <w:t>pensions@rbkc.gov.uk</w:t>
        </w:r>
      </w:hyperlink>
      <w:r w:rsidR="00681934">
        <w:rPr>
          <w:rFonts w:cs="Arial"/>
          <w:color w:val="FF0000"/>
        </w:rPr>
        <w:t xml:space="preserve"> </w:t>
      </w:r>
    </w:p>
    <w:p w14:paraId="1890F3CC" w14:textId="7486B17F" w:rsidR="00641B94" w:rsidRPr="00681934" w:rsidRDefault="005402D2" w:rsidP="00FF5758">
      <w:pPr>
        <w:rPr>
          <w:rFonts w:cs="Arial"/>
          <w:color w:val="auto"/>
        </w:rPr>
      </w:pPr>
      <w:r w:rsidRPr="00681934">
        <w:rPr>
          <w:rFonts w:cs="Arial"/>
          <w:color w:val="auto"/>
        </w:rPr>
        <w:t>In writing:</w:t>
      </w:r>
      <w:r w:rsidR="00681934" w:rsidRPr="00681934">
        <w:rPr>
          <w:rFonts w:cs="Arial"/>
          <w:color w:val="auto"/>
        </w:rPr>
        <w:t xml:space="preserve"> RBKC Pensions, 3</w:t>
      </w:r>
      <w:r w:rsidR="00681934" w:rsidRPr="00681934">
        <w:rPr>
          <w:rFonts w:cs="Arial"/>
          <w:color w:val="auto"/>
          <w:vertAlign w:val="superscript"/>
        </w:rPr>
        <w:t>rd</w:t>
      </w:r>
      <w:r w:rsidR="00681934" w:rsidRPr="00681934">
        <w:rPr>
          <w:rFonts w:cs="Arial"/>
          <w:color w:val="auto"/>
        </w:rPr>
        <w:t xml:space="preserve"> Floor Green Zone, The Town Hall, Hornton Street, London W8 7NX.</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32" w:name="_Toc104819356"/>
      <w:r w:rsidRPr="00FF5758">
        <w:lastRenderedPageBreak/>
        <w:t>Disclaimer</w:t>
      </w:r>
      <w:bookmarkEnd w:id="32"/>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3" w:name="_Toc104819357"/>
      <w:r w:rsidRPr="00FF5758">
        <w:lastRenderedPageBreak/>
        <w:t>Notes</w:t>
      </w:r>
      <w:bookmarkEnd w:id="33"/>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DDE26" w14:textId="77777777" w:rsidR="00F147D3" w:rsidRDefault="00F147D3" w:rsidP="00FF5758">
      <w:r>
        <w:separator/>
      </w:r>
    </w:p>
  </w:endnote>
  <w:endnote w:type="continuationSeparator" w:id="0">
    <w:p w14:paraId="2A393DC6" w14:textId="77777777" w:rsidR="00F147D3" w:rsidRDefault="00F147D3"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78EDD81" w14:textId="53BEA330" w:rsidR="002F619B" w:rsidRPr="002F619B" w:rsidRDefault="002F619B" w:rsidP="002F619B">
        <w:pPr>
          <w:pStyle w:val="Footer"/>
          <w:spacing w:after="0" w:line="240" w:lineRule="auto"/>
          <w:jc w:val="right"/>
          <w:rPr>
            <w:rFonts w:cs="Arial"/>
            <w:sz w:val="22"/>
          </w:rPr>
        </w:pPr>
        <w:r w:rsidRPr="00651B5F">
          <w:rPr>
            <w:rFonts w:cs="Arial"/>
            <w:noProof/>
            <w:sz w:val="20"/>
          </w:rPr>
          <w:t>v1.</w:t>
        </w:r>
        <w:r>
          <w:rPr>
            <w:rFonts w:cs="Arial"/>
            <w:noProof/>
            <w:sz w:val="20"/>
          </w:rPr>
          <w:t>3</w:t>
        </w:r>
        <w:r w:rsidRPr="00651B5F">
          <w:rPr>
            <w:rFonts w:cs="Arial"/>
            <w:noProof/>
            <w:sz w:val="20"/>
          </w:rPr>
          <w:t xml:space="preserve"> </w:t>
        </w:r>
        <w:r>
          <w:rPr>
            <w:rFonts w:cs="Arial"/>
            <w:noProof/>
            <w:sz w:val="20"/>
          </w:rPr>
          <w:t>May 2022</w:t>
        </w:r>
      </w:p>
    </w:sdtContent>
  </w:sdt>
  <w:p w14:paraId="11B69E4E" w14:textId="77777777" w:rsidR="002F619B" w:rsidRDefault="002F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2BB72791" w:rsidR="00CB5BED" w:rsidRPr="00651B5F" w:rsidRDefault="00CB5BED" w:rsidP="00651B5F">
        <w:pPr>
          <w:pStyle w:val="Footer"/>
          <w:spacing w:after="0" w:line="240" w:lineRule="auto"/>
          <w:jc w:val="right"/>
          <w:rPr>
            <w:rFonts w:cs="Arial"/>
            <w:sz w:val="22"/>
          </w:rPr>
        </w:pPr>
        <w:r w:rsidRPr="00651B5F">
          <w:rPr>
            <w:rFonts w:cs="Arial"/>
            <w:noProof/>
            <w:sz w:val="20"/>
          </w:rPr>
          <w:t>v1.</w:t>
        </w:r>
        <w:r w:rsidR="00AC1A94">
          <w:rPr>
            <w:rFonts w:cs="Arial"/>
            <w:noProof/>
            <w:sz w:val="20"/>
          </w:rPr>
          <w:t>3</w:t>
        </w:r>
        <w:r w:rsidRPr="00651B5F">
          <w:rPr>
            <w:rFonts w:cs="Arial"/>
            <w:noProof/>
            <w:sz w:val="20"/>
          </w:rPr>
          <w:t xml:space="preserve"> </w:t>
        </w:r>
        <w:r w:rsidR="00AC1A94">
          <w:rPr>
            <w:rFonts w:cs="Arial"/>
            <w:noProof/>
            <w:sz w:val="20"/>
          </w:rPr>
          <w:t>May 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4FD80" w14:textId="77777777" w:rsidR="00F147D3" w:rsidRDefault="00F147D3" w:rsidP="00FF5758">
      <w:r>
        <w:separator/>
      </w:r>
    </w:p>
  </w:footnote>
  <w:footnote w:type="continuationSeparator" w:id="0">
    <w:p w14:paraId="452705D2" w14:textId="77777777" w:rsidR="00F147D3" w:rsidRDefault="00F147D3"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6166505">
    <w:abstractNumId w:val="0"/>
  </w:num>
  <w:num w:numId="2" w16cid:durableId="1081373180">
    <w:abstractNumId w:val="17"/>
  </w:num>
  <w:num w:numId="3" w16cid:durableId="36660754">
    <w:abstractNumId w:val="6"/>
  </w:num>
  <w:num w:numId="4" w16cid:durableId="757798297">
    <w:abstractNumId w:val="4"/>
  </w:num>
  <w:num w:numId="5" w16cid:durableId="1515534048">
    <w:abstractNumId w:val="1"/>
  </w:num>
  <w:num w:numId="6" w16cid:durableId="829489690">
    <w:abstractNumId w:val="3"/>
  </w:num>
  <w:num w:numId="7" w16cid:durableId="119762232">
    <w:abstractNumId w:val="13"/>
  </w:num>
  <w:num w:numId="8" w16cid:durableId="1175727496">
    <w:abstractNumId w:val="19"/>
  </w:num>
  <w:num w:numId="9" w16cid:durableId="1153332776">
    <w:abstractNumId w:val="7"/>
  </w:num>
  <w:num w:numId="10" w16cid:durableId="541333111">
    <w:abstractNumId w:val="10"/>
  </w:num>
  <w:num w:numId="11" w16cid:durableId="1562906333">
    <w:abstractNumId w:val="2"/>
  </w:num>
  <w:num w:numId="12" w16cid:durableId="87503724">
    <w:abstractNumId w:val="16"/>
  </w:num>
  <w:num w:numId="13" w16cid:durableId="1192575623">
    <w:abstractNumId w:val="12"/>
  </w:num>
  <w:num w:numId="14" w16cid:durableId="1796825224">
    <w:abstractNumId w:val="9"/>
  </w:num>
  <w:num w:numId="15" w16cid:durableId="1395736589">
    <w:abstractNumId w:val="15"/>
  </w:num>
  <w:num w:numId="16" w16cid:durableId="1564369245">
    <w:abstractNumId w:val="11"/>
  </w:num>
  <w:num w:numId="17" w16cid:durableId="753011000">
    <w:abstractNumId w:val="8"/>
  </w:num>
  <w:num w:numId="18" w16cid:durableId="204484882">
    <w:abstractNumId w:val="5"/>
  </w:num>
  <w:num w:numId="19" w16cid:durableId="995762827">
    <w:abstractNumId w:val="18"/>
  </w:num>
  <w:num w:numId="20" w16cid:durableId="12699697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14452"/>
    <w:rsid w:val="000514C4"/>
    <w:rsid w:val="00060155"/>
    <w:rsid w:val="00090B30"/>
    <w:rsid w:val="000A3686"/>
    <w:rsid w:val="000C7504"/>
    <w:rsid w:val="000E2BE5"/>
    <w:rsid w:val="000E7D6B"/>
    <w:rsid w:val="001103E9"/>
    <w:rsid w:val="00112118"/>
    <w:rsid w:val="00130343"/>
    <w:rsid w:val="00135D0F"/>
    <w:rsid w:val="00142044"/>
    <w:rsid w:val="0015051F"/>
    <w:rsid w:val="00154BB6"/>
    <w:rsid w:val="00164622"/>
    <w:rsid w:val="00167872"/>
    <w:rsid w:val="0017759D"/>
    <w:rsid w:val="00192CD8"/>
    <w:rsid w:val="00193F56"/>
    <w:rsid w:val="001B36CE"/>
    <w:rsid w:val="001C7A17"/>
    <w:rsid w:val="001E27D4"/>
    <w:rsid w:val="001E4FB4"/>
    <w:rsid w:val="00202E42"/>
    <w:rsid w:val="002054EE"/>
    <w:rsid w:val="00216FCC"/>
    <w:rsid w:val="00230465"/>
    <w:rsid w:val="00236DE4"/>
    <w:rsid w:val="00246C20"/>
    <w:rsid w:val="0027277D"/>
    <w:rsid w:val="002A3EF7"/>
    <w:rsid w:val="002C1A43"/>
    <w:rsid w:val="002C3533"/>
    <w:rsid w:val="002F3890"/>
    <w:rsid w:val="002F3C1F"/>
    <w:rsid w:val="002F619B"/>
    <w:rsid w:val="003034D3"/>
    <w:rsid w:val="00304607"/>
    <w:rsid w:val="00317E0D"/>
    <w:rsid w:val="00324BEE"/>
    <w:rsid w:val="0033577E"/>
    <w:rsid w:val="00350C64"/>
    <w:rsid w:val="0035551F"/>
    <w:rsid w:val="00377B51"/>
    <w:rsid w:val="0038486C"/>
    <w:rsid w:val="003A5541"/>
    <w:rsid w:val="003C410D"/>
    <w:rsid w:val="003C43C0"/>
    <w:rsid w:val="003D2848"/>
    <w:rsid w:val="003D446F"/>
    <w:rsid w:val="0042597B"/>
    <w:rsid w:val="00437064"/>
    <w:rsid w:val="004511C5"/>
    <w:rsid w:val="00452324"/>
    <w:rsid w:val="00455B83"/>
    <w:rsid w:val="0047176C"/>
    <w:rsid w:val="00495CCC"/>
    <w:rsid w:val="004A1E9F"/>
    <w:rsid w:val="004D4CF1"/>
    <w:rsid w:val="005127C7"/>
    <w:rsid w:val="005173F4"/>
    <w:rsid w:val="00523AB1"/>
    <w:rsid w:val="0052782F"/>
    <w:rsid w:val="00537C32"/>
    <w:rsid w:val="005402D2"/>
    <w:rsid w:val="00541FAC"/>
    <w:rsid w:val="0055445A"/>
    <w:rsid w:val="005569DE"/>
    <w:rsid w:val="0056108E"/>
    <w:rsid w:val="005762C7"/>
    <w:rsid w:val="00581BD5"/>
    <w:rsid w:val="00583FB4"/>
    <w:rsid w:val="00584387"/>
    <w:rsid w:val="0058756A"/>
    <w:rsid w:val="005A4BB9"/>
    <w:rsid w:val="005B255F"/>
    <w:rsid w:val="005E1A0D"/>
    <w:rsid w:val="005E655E"/>
    <w:rsid w:val="00601FC5"/>
    <w:rsid w:val="00616FE8"/>
    <w:rsid w:val="00617272"/>
    <w:rsid w:val="006179AC"/>
    <w:rsid w:val="00617D73"/>
    <w:rsid w:val="006334C9"/>
    <w:rsid w:val="00635575"/>
    <w:rsid w:val="00637807"/>
    <w:rsid w:val="00641B94"/>
    <w:rsid w:val="00651B5F"/>
    <w:rsid w:val="00663B0F"/>
    <w:rsid w:val="00681934"/>
    <w:rsid w:val="00684223"/>
    <w:rsid w:val="006B4475"/>
    <w:rsid w:val="006B5BD6"/>
    <w:rsid w:val="006C363E"/>
    <w:rsid w:val="006C4301"/>
    <w:rsid w:val="006E6A89"/>
    <w:rsid w:val="006F66F5"/>
    <w:rsid w:val="00704F0A"/>
    <w:rsid w:val="007116AE"/>
    <w:rsid w:val="0077457D"/>
    <w:rsid w:val="00775C33"/>
    <w:rsid w:val="00780E5E"/>
    <w:rsid w:val="00784E74"/>
    <w:rsid w:val="00791C08"/>
    <w:rsid w:val="00792E86"/>
    <w:rsid w:val="007C3E7D"/>
    <w:rsid w:val="007C43E8"/>
    <w:rsid w:val="007E5FD2"/>
    <w:rsid w:val="007F220C"/>
    <w:rsid w:val="0081596A"/>
    <w:rsid w:val="00825987"/>
    <w:rsid w:val="00826DC6"/>
    <w:rsid w:val="0086332B"/>
    <w:rsid w:val="00865D2B"/>
    <w:rsid w:val="00875F51"/>
    <w:rsid w:val="008863C8"/>
    <w:rsid w:val="00891AE9"/>
    <w:rsid w:val="008C74B2"/>
    <w:rsid w:val="008F644A"/>
    <w:rsid w:val="0090477D"/>
    <w:rsid w:val="00917A79"/>
    <w:rsid w:val="00924538"/>
    <w:rsid w:val="009346E7"/>
    <w:rsid w:val="00941AB7"/>
    <w:rsid w:val="00962C90"/>
    <w:rsid w:val="00963898"/>
    <w:rsid w:val="00981627"/>
    <w:rsid w:val="00990A53"/>
    <w:rsid w:val="00997750"/>
    <w:rsid w:val="009A15BB"/>
    <w:rsid w:val="009C0EE9"/>
    <w:rsid w:val="009E1C11"/>
    <w:rsid w:val="009E5259"/>
    <w:rsid w:val="009F1D7F"/>
    <w:rsid w:val="00A0171C"/>
    <w:rsid w:val="00A027CC"/>
    <w:rsid w:val="00A06C36"/>
    <w:rsid w:val="00A21D2A"/>
    <w:rsid w:val="00A25530"/>
    <w:rsid w:val="00A41FDE"/>
    <w:rsid w:val="00A46770"/>
    <w:rsid w:val="00A5057E"/>
    <w:rsid w:val="00A56B79"/>
    <w:rsid w:val="00A64927"/>
    <w:rsid w:val="00A72DB3"/>
    <w:rsid w:val="00A815B7"/>
    <w:rsid w:val="00A86159"/>
    <w:rsid w:val="00A9159E"/>
    <w:rsid w:val="00A92025"/>
    <w:rsid w:val="00AB01C3"/>
    <w:rsid w:val="00AB0502"/>
    <w:rsid w:val="00AB76F4"/>
    <w:rsid w:val="00AC128F"/>
    <w:rsid w:val="00AC1712"/>
    <w:rsid w:val="00AC1A94"/>
    <w:rsid w:val="00AE3191"/>
    <w:rsid w:val="00AE4FFE"/>
    <w:rsid w:val="00B04132"/>
    <w:rsid w:val="00B10F38"/>
    <w:rsid w:val="00B125FE"/>
    <w:rsid w:val="00B132E8"/>
    <w:rsid w:val="00B20CBE"/>
    <w:rsid w:val="00B21AB5"/>
    <w:rsid w:val="00B27981"/>
    <w:rsid w:val="00B47150"/>
    <w:rsid w:val="00B51105"/>
    <w:rsid w:val="00B55604"/>
    <w:rsid w:val="00B577B4"/>
    <w:rsid w:val="00B82574"/>
    <w:rsid w:val="00BA6167"/>
    <w:rsid w:val="00BB1BC2"/>
    <w:rsid w:val="00BC5C6E"/>
    <w:rsid w:val="00BC6BC6"/>
    <w:rsid w:val="00C07A6E"/>
    <w:rsid w:val="00C11555"/>
    <w:rsid w:val="00C116BC"/>
    <w:rsid w:val="00C1370A"/>
    <w:rsid w:val="00C24BD6"/>
    <w:rsid w:val="00C43588"/>
    <w:rsid w:val="00C4422F"/>
    <w:rsid w:val="00C60AE0"/>
    <w:rsid w:val="00C76F04"/>
    <w:rsid w:val="00C8416B"/>
    <w:rsid w:val="00C926F3"/>
    <w:rsid w:val="00C9783D"/>
    <w:rsid w:val="00CA4D95"/>
    <w:rsid w:val="00CA6BB6"/>
    <w:rsid w:val="00CB5BED"/>
    <w:rsid w:val="00CB7B40"/>
    <w:rsid w:val="00CC2AC8"/>
    <w:rsid w:val="00CC5533"/>
    <w:rsid w:val="00D01A09"/>
    <w:rsid w:val="00D04AA9"/>
    <w:rsid w:val="00D0516D"/>
    <w:rsid w:val="00D12391"/>
    <w:rsid w:val="00D21444"/>
    <w:rsid w:val="00D24718"/>
    <w:rsid w:val="00D26CBB"/>
    <w:rsid w:val="00D26F22"/>
    <w:rsid w:val="00D45B4D"/>
    <w:rsid w:val="00D510EA"/>
    <w:rsid w:val="00D51E50"/>
    <w:rsid w:val="00D53414"/>
    <w:rsid w:val="00D57E46"/>
    <w:rsid w:val="00D676B3"/>
    <w:rsid w:val="00D756B3"/>
    <w:rsid w:val="00D76B2F"/>
    <w:rsid w:val="00D80F29"/>
    <w:rsid w:val="00D95E62"/>
    <w:rsid w:val="00DA064B"/>
    <w:rsid w:val="00DA581F"/>
    <w:rsid w:val="00DB234F"/>
    <w:rsid w:val="00DC13A0"/>
    <w:rsid w:val="00DF0417"/>
    <w:rsid w:val="00E10820"/>
    <w:rsid w:val="00E21A9E"/>
    <w:rsid w:val="00E42D73"/>
    <w:rsid w:val="00E5101E"/>
    <w:rsid w:val="00E51945"/>
    <w:rsid w:val="00E557E8"/>
    <w:rsid w:val="00E56D6F"/>
    <w:rsid w:val="00E651AA"/>
    <w:rsid w:val="00E76770"/>
    <w:rsid w:val="00E8228B"/>
    <w:rsid w:val="00EA06A9"/>
    <w:rsid w:val="00EA72CC"/>
    <w:rsid w:val="00EB29F2"/>
    <w:rsid w:val="00EC0108"/>
    <w:rsid w:val="00EC3A1E"/>
    <w:rsid w:val="00ED7EDC"/>
    <w:rsid w:val="00EE16CB"/>
    <w:rsid w:val="00EE1C8D"/>
    <w:rsid w:val="00EF5A70"/>
    <w:rsid w:val="00F0009D"/>
    <w:rsid w:val="00F01DED"/>
    <w:rsid w:val="00F061AC"/>
    <w:rsid w:val="00F147D3"/>
    <w:rsid w:val="00F1542F"/>
    <w:rsid w:val="00F233BD"/>
    <w:rsid w:val="00F24F83"/>
    <w:rsid w:val="00F33DAF"/>
    <w:rsid w:val="00F42B34"/>
    <w:rsid w:val="00F5402B"/>
    <w:rsid w:val="00F60089"/>
    <w:rsid w:val="00F62E76"/>
    <w:rsid w:val="00F721CC"/>
    <w:rsid w:val="00F7577B"/>
    <w:rsid w:val="00F92E58"/>
    <w:rsid w:val="00FA4E56"/>
    <w:rsid w:val="00FB48B1"/>
    <w:rsid w:val="00FB674D"/>
    <w:rsid w:val="00FD1F8E"/>
    <w:rsid w:val="00FD36DC"/>
    <w:rsid w:val="00FD4ED6"/>
    <w:rsid w:val="00FD6C9B"/>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gpsmember.org/your-pension/planning/taking-your-pension/" TargetMode="External"/><Relationship Id="rId21" Type="http://schemas.openxmlformats.org/officeDocument/2006/relationships/hyperlink" Target="https://www.lgpsmember.org/your-pension/paying-in/how-your-pension-is-worked-out/" TargetMode="External"/><Relationship Id="rId42" Type="http://schemas.openxmlformats.org/officeDocument/2006/relationships/image" Target="media/image14.png"/><Relationship Id="rId47" Type="http://schemas.openxmlformats.org/officeDocument/2006/relationships/hyperlink" Target="mailto:pensions@rbkc.gov.uk" TargetMode="External"/><Relationship Id="rId63" Type="http://schemas.openxmlformats.org/officeDocument/2006/relationships/hyperlink" Target="http://www.gov.uk/new-state-pension/" TargetMode="External"/><Relationship Id="rId68" Type="http://schemas.openxmlformats.org/officeDocument/2006/relationships/image" Target="media/image19.jpeg"/><Relationship Id="rId84" Type="http://schemas.openxmlformats.org/officeDocument/2006/relationships/hyperlink" Target="http://www.unbiased.co.uk" TargetMode="External"/><Relationship Id="rId89" Type="http://schemas.openxmlformats.org/officeDocument/2006/relationships/hyperlink" Target="http://www.citizensadvice.org.uk/" TargetMode="External"/><Relationship Id="rId16" Type="http://schemas.openxmlformats.org/officeDocument/2006/relationships/hyperlink" Target="https://www.rbkcpensionfund.org/resources/expression-of-wish-form-death-grant-nomination-pdf/" TargetMode="External"/><Relationship Id="rId11" Type="http://schemas.openxmlformats.org/officeDocument/2006/relationships/image" Target="media/image1.png"/><Relationship Id="rId32" Type="http://schemas.openxmlformats.org/officeDocument/2006/relationships/hyperlink" Target="https://www.lgpsmember.org/help-and-support/tools-and-calculators/lump-sum-calculator/" TargetMode="External"/><Relationship Id="rId37" Type="http://schemas.openxmlformats.org/officeDocument/2006/relationships/image" Target="media/image12.jpeg"/><Relationship Id="rId53" Type="http://schemas.openxmlformats.org/officeDocument/2006/relationships/image" Target="media/image17.png"/><Relationship Id="rId58" Type="http://schemas.openxmlformats.org/officeDocument/2006/relationships/hyperlink" Target="https://www.rbkcpensionfund.org/resources/idrp-guide/" TargetMode="External"/><Relationship Id="rId74" Type="http://schemas.openxmlformats.org/officeDocument/2006/relationships/hyperlink" Target="https://www.fca.org.uk/consumers/report-scam-unauthorised-firm" TargetMode="External"/><Relationship Id="rId79" Type="http://schemas.openxmlformats.org/officeDocument/2006/relationships/image" Target="media/image22.jpeg"/><Relationship Id="rId5" Type="http://schemas.openxmlformats.org/officeDocument/2006/relationships/numbering" Target="numbering.xml"/><Relationship Id="rId90" Type="http://schemas.openxmlformats.org/officeDocument/2006/relationships/image" Target="media/image27.png"/><Relationship Id="rId95" Type="http://schemas.openxmlformats.org/officeDocument/2006/relationships/image" Target="media/image29.png"/><Relationship Id="rId22" Type="http://schemas.openxmlformats.org/officeDocument/2006/relationships/hyperlink" Target="http://www.lgpsmember.org/" TargetMode="External"/><Relationship Id="rId27" Type="http://schemas.openxmlformats.org/officeDocument/2006/relationships/image" Target="media/image9.png"/><Relationship Id="rId43" Type="http://schemas.openxmlformats.org/officeDocument/2006/relationships/hyperlink" Target="https://www.lgpsmember.org/your-pension/the-essentials/tax/" TargetMode="External"/><Relationship Id="rId48" Type="http://schemas.openxmlformats.org/officeDocument/2006/relationships/hyperlink" Target="mailto:pensions@rbkc.gov.uk" TargetMode="External"/><Relationship Id="rId64" Type="http://schemas.openxmlformats.org/officeDocument/2006/relationships/hyperlink" Target="http://www.gov.uk/check-state-pension" TargetMode="External"/><Relationship Id="rId69" Type="http://schemas.openxmlformats.org/officeDocument/2006/relationships/hyperlink" Target="http://www.gov.uk/find-pension-contact-details" TargetMode="External"/><Relationship Id="rId80" Type="http://schemas.openxmlformats.org/officeDocument/2006/relationships/hyperlink" Target="https://www.moneyhelper.org.uk" TargetMode="External"/><Relationship Id="rId85"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mypension.rbkc.gov.uk/" TargetMode="External"/><Relationship Id="rId25" Type="http://schemas.openxmlformats.org/officeDocument/2006/relationships/image" Target="media/image8.png"/><Relationship Id="rId33" Type="http://schemas.openxmlformats.org/officeDocument/2006/relationships/hyperlink" Target="http://www.lgpsmember.org/" TargetMode="External"/><Relationship Id="rId38" Type="http://schemas.openxmlformats.org/officeDocument/2006/relationships/hyperlink" Target="https://www.lgpsmember.org/your-pension/paying-in/paying-more/" TargetMode="External"/><Relationship Id="rId46" Type="http://schemas.openxmlformats.org/officeDocument/2006/relationships/image" Target="media/image15.png"/><Relationship Id="rId59" Type="http://schemas.openxmlformats.org/officeDocument/2006/relationships/hyperlink" Target="http://www.pensions-ombudsman.org.uk" TargetMode="External"/><Relationship Id="rId67"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hyperlink" Target="https://www.lgpsmember.org/help-and-support/frequently-asked-questions/?faq-type=after-you-die" TargetMode="External"/><Relationship Id="rId62" Type="http://schemas.openxmlformats.org/officeDocument/2006/relationships/hyperlink" Target="https://www.gov.uk/new-state-pension/your-national-insurance-record-and-your-state-pension" TargetMode="External"/><Relationship Id="rId70" Type="http://schemas.openxmlformats.org/officeDocument/2006/relationships/image" Target="media/image20.png"/><Relationship Id="rId75" Type="http://schemas.openxmlformats.org/officeDocument/2006/relationships/hyperlink" Target="https://www.actionfraud.police.uk/" TargetMode="External"/><Relationship Id="rId83" Type="http://schemas.openxmlformats.org/officeDocument/2006/relationships/image" Target="media/image24.png"/><Relationship Id="rId88" Type="http://schemas.openxmlformats.org/officeDocument/2006/relationships/image" Target="media/image26.png"/><Relationship Id="rId91" Type="http://schemas.openxmlformats.org/officeDocument/2006/relationships/hyperlink" Target="http://www.ageuk.org.uk/" TargetMode="External"/><Relationship Id="rId96" Type="http://schemas.openxmlformats.org/officeDocument/2006/relationships/hyperlink" Target="https://www.rbkcpensionfund.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www.lgpsmember.org/your-pension/planning/taking-your-pension/" TargetMode="External"/><Relationship Id="rId36"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49" Type="http://schemas.openxmlformats.org/officeDocument/2006/relationships/image" Target="media/image16.png"/><Relationship Id="rId57" Type="http://schemas.openxmlformats.org/officeDocument/2006/relationships/hyperlink" Target="mailto:pensions@rbkc.gov.uk" TargetMode="External"/><Relationship Id="rId10" Type="http://schemas.openxmlformats.org/officeDocument/2006/relationships/endnotes" Target="endnotes.xml"/><Relationship Id="rId31" Type="http://schemas.openxmlformats.org/officeDocument/2006/relationships/hyperlink" Target="http://www.gov.uk/hmrc-internal-manuals/pensions-tax-manual/ptm133800" TargetMode="External"/><Relationship Id="rId44" Type="http://schemas.openxmlformats.org/officeDocument/2006/relationships/hyperlink" Target="http://www.lgpsmember.org/" TargetMode="External"/><Relationship Id="rId52" Type="http://schemas.openxmlformats.org/officeDocument/2006/relationships/hyperlink" Target="https://www.rbkcpensionfund.org/resources/bank-account-form-pdf/" TargetMode="External"/><Relationship Id="rId60" Type="http://schemas.openxmlformats.org/officeDocument/2006/relationships/footer" Target="footer1.xml"/><Relationship Id="rId65" Type="http://schemas.openxmlformats.org/officeDocument/2006/relationships/image" Target="media/image18.png"/><Relationship Id="rId73" Type="http://schemas.openxmlformats.org/officeDocument/2006/relationships/hyperlink" Target="https://www.moneyhelper.org.uk/" TargetMode="External"/><Relationship Id="rId78" Type="http://schemas.openxmlformats.org/officeDocument/2006/relationships/hyperlink" Target="http://www.pensionwise.gov.uk" TargetMode="External"/><Relationship Id="rId81" Type="http://schemas.openxmlformats.org/officeDocument/2006/relationships/image" Target="media/image23.png"/><Relationship Id="rId86" Type="http://schemas.openxmlformats.org/officeDocument/2006/relationships/image" Target="media/image25.jpeg"/><Relationship Id="rId94" Type="http://schemas.openxmlformats.org/officeDocument/2006/relationships/hyperlink" Target="http://www.lgpsmember.org/"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lgpsmember.org/" TargetMode="External"/><Relationship Id="rId39" Type="http://schemas.openxmlformats.org/officeDocument/2006/relationships/hyperlink" Target="http://www.lgpsmember.org/" TargetMode="External"/><Relationship Id="rId34" Type="http://schemas.openxmlformats.org/officeDocument/2006/relationships/image" Target="media/image11.png"/><Relationship Id="rId50" Type="http://schemas.openxmlformats.org/officeDocument/2006/relationships/hyperlink" Target="https://www.rbkcpensionfund.org/resources/expression-of-wish-form-death-grant-nomination-pdf/" TargetMode="External"/><Relationship Id="rId55" Type="http://schemas.openxmlformats.org/officeDocument/2006/relationships/hyperlink" Target="http://www.lgpsmember.org/" TargetMode="External"/><Relationship Id="rId76" Type="http://schemas.openxmlformats.org/officeDocument/2006/relationships/hyperlink" Target="http://www.fca.org.uk/scamsmart" TargetMode="External"/><Relationship Id="rId97" Type="http://schemas.openxmlformats.org/officeDocument/2006/relationships/hyperlink" Target="mailto:pensions@rbkc.gov.uk" TargetMode="External"/><Relationship Id="rId7" Type="http://schemas.openxmlformats.org/officeDocument/2006/relationships/settings" Target="settings.xml"/><Relationship Id="rId71" Type="http://schemas.openxmlformats.org/officeDocument/2006/relationships/hyperlink" Target="http://www.thepensionregulator.gov.uk/pension-scams"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s://www.lgpsmember.org/help-and-support/videos/" TargetMode="External"/><Relationship Id="rId24" Type="http://schemas.openxmlformats.org/officeDocument/2006/relationships/hyperlink" Target="http://www.gov.uk/calculate-state-pension" TargetMode="External"/><Relationship Id="rId40" Type="http://schemas.openxmlformats.org/officeDocument/2006/relationships/hyperlink" Target="https://www.lgpsmember.org/help-and-support/videos/" TargetMode="External"/><Relationship Id="rId45" Type="http://schemas.openxmlformats.org/officeDocument/2006/relationships/hyperlink" Target="https://www.lgpsmember.org/help-and-support/videos/" TargetMode="External"/><Relationship Id="rId66" Type="http://schemas.openxmlformats.org/officeDocument/2006/relationships/hyperlink" Target="http://www.hmrc.gov.uk/incometax" TargetMode="External"/><Relationship Id="rId87" Type="http://schemas.openxmlformats.org/officeDocument/2006/relationships/hyperlink" Target="http://www.fca.org.uk" TargetMode="External"/><Relationship Id="rId61" Type="http://schemas.openxmlformats.org/officeDocument/2006/relationships/hyperlink" Target="https://www.moneyhelper.org.uk/en/pensions-and-retirement" TargetMode="External"/><Relationship Id="rId82" Type="http://schemas.openxmlformats.org/officeDocument/2006/relationships/hyperlink" Target="http://www.which.co.uk/money/pensions-and-retirement" TargetMode="External"/><Relationship Id="rId19" Type="http://schemas.openxmlformats.org/officeDocument/2006/relationships/hyperlink" Target="https://www.lgpsmember.org/help-and-support/videos/" TargetMode="External"/><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hyperlink" Target="https://www.rbkcpensionfund.org/resources/avc-guide-pdf/" TargetMode="External"/><Relationship Id="rId56" Type="http://schemas.openxmlformats.org/officeDocument/2006/relationships/hyperlink" Target="https://www.lgpsmember.org/help-and-support/videos/" TargetMode="External"/><Relationship Id="rId77" Type="http://schemas.openxmlformats.org/officeDocument/2006/relationships/image" Target="media/image21.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rbkcpensionfund.org/resources/home-address-form-pdf/" TargetMode="External"/><Relationship Id="rId72" Type="http://schemas.openxmlformats.org/officeDocument/2006/relationships/hyperlink" Target="https://www.fca.org.uk/scamsmart" TargetMode="External"/><Relationship Id="rId93" Type="http://schemas.openxmlformats.org/officeDocument/2006/relationships/hyperlink" Target="http://www.independentage.org/" TargetMode="External"/><Relationship Id="rId9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5" ma:contentTypeDescription="Create a new document." ma:contentTypeScope="" ma:versionID="272fdc99c195407ed484b173a70d8ea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6bef436622fdb82e61e3933b5ad7c059"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99CA7424-99BF-4DDA-AE66-E9F6F2CC9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4.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5974</Words>
  <Characters>34056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Coates, David: RBKC</cp:lastModifiedBy>
  <cp:revision>22</cp:revision>
  <cp:lastPrinted>2020-01-28T12:59:00Z</cp:lastPrinted>
  <dcterms:created xsi:type="dcterms:W3CDTF">2022-08-03T16:05:00Z</dcterms:created>
  <dcterms:modified xsi:type="dcterms:W3CDTF">2022-08-03T16:52:00Z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